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56EAE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ind w:left="4440"/>
        <w:rPr>
          <w:sz w:val="24"/>
          <w:szCs w:val="24"/>
        </w:rPr>
      </w:pPr>
      <w:r w:rsidRPr="00EA5766">
        <w:rPr>
          <w:sz w:val="24"/>
          <w:szCs w:val="24"/>
        </w:rPr>
        <w:t xml:space="preserve">Договор № </w:t>
      </w:r>
      <w:r w:rsidR="00AD2404" w:rsidRPr="00EA5766">
        <w:rPr>
          <w:sz w:val="24"/>
          <w:szCs w:val="24"/>
        </w:rPr>
        <w:t>_______</w:t>
      </w:r>
    </w:p>
    <w:p w14:paraId="049124E3" w14:textId="77777777" w:rsidR="00EA5766" w:rsidRPr="00EA5766" w:rsidRDefault="005669FA" w:rsidP="00EA5766">
      <w:pPr>
        <w:pStyle w:val="3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EA5766">
        <w:rPr>
          <w:sz w:val="24"/>
          <w:szCs w:val="24"/>
        </w:rPr>
        <w:t>оказания услуг по техническому сопровождению</w:t>
      </w:r>
    </w:p>
    <w:p w14:paraId="17540239" w14:textId="263CC653" w:rsidR="00AC1A50" w:rsidRPr="00EA5766" w:rsidRDefault="005669FA" w:rsidP="00EA5766">
      <w:pPr>
        <w:pStyle w:val="3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EA5766">
        <w:rPr>
          <w:sz w:val="24"/>
          <w:szCs w:val="24"/>
        </w:rPr>
        <w:t>программного обеспечения НСИ</w:t>
      </w:r>
      <w:r w:rsidR="00C12E4A" w:rsidRPr="00EA5766">
        <w:rPr>
          <w:sz w:val="24"/>
          <w:szCs w:val="24"/>
        </w:rPr>
        <w:t>/Эллипс</w:t>
      </w:r>
    </w:p>
    <w:p w14:paraId="0CE60599" w14:textId="77777777" w:rsidR="00951051" w:rsidRPr="00EA5766" w:rsidRDefault="00951051" w:rsidP="00EA5766">
      <w:pPr>
        <w:pStyle w:val="30"/>
        <w:shd w:val="clear" w:color="auto" w:fill="auto"/>
        <w:tabs>
          <w:tab w:val="left" w:pos="6379"/>
          <w:tab w:val="left" w:pos="6974"/>
          <w:tab w:val="left" w:pos="8683"/>
        </w:tabs>
        <w:spacing w:after="0" w:line="240" w:lineRule="auto"/>
        <w:jc w:val="both"/>
        <w:rPr>
          <w:sz w:val="24"/>
          <w:szCs w:val="24"/>
        </w:rPr>
      </w:pPr>
    </w:p>
    <w:p w14:paraId="6F717D98" w14:textId="6677B507" w:rsidR="00AC1A50" w:rsidRDefault="005669FA" w:rsidP="00EA5766">
      <w:pPr>
        <w:pStyle w:val="30"/>
        <w:shd w:val="clear" w:color="auto" w:fill="auto"/>
        <w:tabs>
          <w:tab w:val="left" w:pos="6379"/>
          <w:tab w:val="left" w:pos="6974"/>
          <w:tab w:val="left" w:pos="8683"/>
        </w:tabs>
        <w:spacing w:after="0" w:line="240" w:lineRule="auto"/>
        <w:jc w:val="center"/>
        <w:rPr>
          <w:sz w:val="24"/>
          <w:szCs w:val="24"/>
        </w:rPr>
      </w:pPr>
      <w:r w:rsidRPr="00EA5766">
        <w:rPr>
          <w:sz w:val="24"/>
          <w:szCs w:val="24"/>
        </w:rPr>
        <w:t xml:space="preserve">г. </w:t>
      </w:r>
      <w:r w:rsidR="00AD2404" w:rsidRPr="00EA5766">
        <w:rPr>
          <w:rFonts w:eastAsia="Calibri"/>
          <w:bCs w:val="0"/>
          <w:color w:val="auto"/>
          <w:sz w:val="24"/>
          <w:szCs w:val="24"/>
        </w:rPr>
        <w:t>Нур-Султан</w:t>
      </w:r>
      <w:r w:rsidR="00EA5766">
        <w:rPr>
          <w:rFonts w:eastAsia="Calibri"/>
          <w:bCs w:val="0"/>
          <w:color w:val="auto"/>
          <w:sz w:val="24"/>
          <w:szCs w:val="24"/>
        </w:rPr>
        <w:t xml:space="preserve">                                                                                  </w:t>
      </w:r>
      <w:r w:rsidR="00DB4EFC" w:rsidRPr="00EA5766">
        <w:rPr>
          <w:sz w:val="24"/>
          <w:szCs w:val="24"/>
        </w:rPr>
        <w:t xml:space="preserve"> </w:t>
      </w:r>
      <w:r w:rsidR="00EA5766">
        <w:rPr>
          <w:sz w:val="24"/>
          <w:szCs w:val="24"/>
        </w:rPr>
        <w:t xml:space="preserve">«___» </w:t>
      </w:r>
      <w:r w:rsidR="00D10EF0" w:rsidRPr="00EA5766">
        <w:rPr>
          <w:sz w:val="24"/>
          <w:szCs w:val="24"/>
        </w:rPr>
        <w:t xml:space="preserve">_______________ </w:t>
      </w:r>
      <w:r w:rsidRPr="00EA5766">
        <w:rPr>
          <w:sz w:val="24"/>
          <w:szCs w:val="24"/>
        </w:rPr>
        <w:t>20</w:t>
      </w:r>
      <w:r w:rsidR="00AD2404" w:rsidRPr="00EA5766">
        <w:rPr>
          <w:sz w:val="24"/>
          <w:szCs w:val="24"/>
        </w:rPr>
        <w:t>__</w:t>
      </w:r>
      <w:r w:rsidR="00D10EF0" w:rsidRPr="00EA5766">
        <w:rPr>
          <w:sz w:val="24"/>
          <w:szCs w:val="24"/>
        </w:rPr>
        <w:t xml:space="preserve"> </w:t>
      </w:r>
      <w:r w:rsidR="00B54087" w:rsidRPr="00EA5766">
        <w:rPr>
          <w:sz w:val="24"/>
          <w:szCs w:val="24"/>
        </w:rPr>
        <w:t>г.</w:t>
      </w:r>
    </w:p>
    <w:p w14:paraId="114813BE" w14:textId="77777777" w:rsidR="00EA5766" w:rsidRPr="00EA5766" w:rsidRDefault="00EA5766" w:rsidP="00EA5766">
      <w:pPr>
        <w:pStyle w:val="30"/>
        <w:shd w:val="clear" w:color="auto" w:fill="auto"/>
        <w:tabs>
          <w:tab w:val="left" w:pos="6379"/>
          <w:tab w:val="left" w:pos="6974"/>
          <w:tab w:val="left" w:pos="8683"/>
        </w:tabs>
        <w:spacing w:after="0" w:line="240" w:lineRule="auto"/>
        <w:jc w:val="center"/>
        <w:rPr>
          <w:sz w:val="24"/>
          <w:szCs w:val="24"/>
        </w:rPr>
      </w:pPr>
    </w:p>
    <w:p w14:paraId="6FEC2734" w14:textId="7E51D331" w:rsidR="00AC1A50" w:rsidRPr="00EA5766" w:rsidRDefault="00504DB8" w:rsidP="00EA5766">
      <w:pPr>
        <w:pStyle w:val="3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EA5766">
        <w:rPr>
          <w:sz w:val="24"/>
          <w:szCs w:val="24"/>
        </w:rPr>
        <w:t xml:space="preserve">Акционерное общество «Акмолинская распределительная электросетевая компания», </w:t>
      </w:r>
      <w:r w:rsidRPr="00EA5766">
        <w:rPr>
          <w:b w:val="0"/>
          <w:sz w:val="24"/>
          <w:szCs w:val="24"/>
        </w:rPr>
        <w:t xml:space="preserve">в лице </w:t>
      </w:r>
      <w:r w:rsidR="00EA5766" w:rsidRPr="00EA5766">
        <w:rPr>
          <w:b w:val="0"/>
          <w:bCs w:val="0"/>
          <w:sz w:val="24"/>
          <w:szCs w:val="24"/>
        </w:rPr>
        <w:t>Генерального директора Павлова А.В.,</w:t>
      </w:r>
      <w:r w:rsidRPr="00EA5766">
        <w:rPr>
          <w:b w:val="0"/>
          <w:sz w:val="24"/>
          <w:szCs w:val="24"/>
        </w:rPr>
        <w:t xml:space="preserve"> действую</w:t>
      </w:r>
      <w:r w:rsidR="00C12E4A" w:rsidRPr="00EA5766">
        <w:rPr>
          <w:b w:val="0"/>
          <w:sz w:val="24"/>
          <w:szCs w:val="24"/>
        </w:rPr>
        <w:t>ще</w:t>
      </w:r>
      <w:r w:rsidR="00EA5766">
        <w:rPr>
          <w:b w:val="0"/>
          <w:sz w:val="24"/>
          <w:szCs w:val="24"/>
        </w:rPr>
        <w:t>го</w:t>
      </w:r>
      <w:r w:rsidR="00C12E4A" w:rsidRPr="00EA5766">
        <w:rPr>
          <w:b w:val="0"/>
          <w:sz w:val="24"/>
          <w:szCs w:val="24"/>
        </w:rPr>
        <w:t xml:space="preserve"> на основании </w:t>
      </w:r>
      <w:r w:rsidR="00EA5766">
        <w:rPr>
          <w:b w:val="0"/>
          <w:sz w:val="24"/>
          <w:szCs w:val="24"/>
        </w:rPr>
        <w:t>Устава</w:t>
      </w:r>
      <w:r w:rsidR="00C12E4A" w:rsidRPr="00EA5766">
        <w:rPr>
          <w:b w:val="0"/>
          <w:sz w:val="24"/>
          <w:szCs w:val="24"/>
        </w:rPr>
        <w:t xml:space="preserve">, </w:t>
      </w:r>
      <w:r w:rsidR="005669FA" w:rsidRPr="00EA5766">
        <w:rPr>
          <w:b w:val="0"/>
          <w:sz w:val="24"/>
          <w:szCs w:val="24"/>
        </w:rPr>
        <w:t>именуемое в дальнейшем «Заказчик», с одной стороны, и</w:t>
      </w:r>
      <w:bookmarkStart w:id="0" w:name="_GoBack"/>
      <w:bookmarkEnd w:id="0"/>
    </w:p>
    <w:p w14:paraId="51A8E0D0" w14:textId="656F2AAA" w:rsidR="00AC1A50" w:rsidRDefault="00E80069" w:rsidP="00EA5766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>
        <w:rPr>
          <w:rStyle w:val="21"/>
          <w:sz w:val="24"/>
          <w:szCs w:val="24"/>
        </w:rPr>
        <w:t>_______________________________________</w:t>
      </w:r>
      <w:r w:rsidR="005669FA" w:rsidRPr="00EA5766">
        <w:rPr>
          <w:sz w:val="24"/>
          <w:szCs w:val="24"/>
          <w:lang w:eastAsia="en-US" w:bidi="en-US"/>
        </w:rPr>
        <w:t xml:space="preserve">, </w:t>
      </w:r>
      <w:r w:rsidR="005669FA" w:rsidRPr="00EA5766">
        <w:rPr>
          <w:sz w:val="24"/>
          <w:szCs w:val="24"/>
        </w:rPr>
        <w:t xml:space="preserve">в лице </w:t>
      </w:r>
      <w:r>
        <w:rPr>
          <w:sz w:val="24"/>
          <w:szCs w:val="24"/>
        </w:rPr>
        <w:t>______________________________</w:t>
      </w:r>
      <w:r w:rsidR="005669FA" w:rsidRPr="00EA5766">
        <w:rPr>
          <w:sz w:val="24"/>
          <w:szCs w:val="24"/>
        </w:rPr>
        <w:t xml:space="preserve">, </w:t>
      </w:r>
      <w:r w:rsidR="00D27AB5" w:rsidRPr="00EA5766">
        <w:rPr>
          <w:sz w:val="24"/>
          <w:szCs w:val="24"/>
        </w:rPr>
        <w:t>действующ</w:t>
      </w:r>
      <w:r w:rsidR="00C82BF1" w:rsidRPr="00EA5766">
        <w:rPr>
          <w:sz w:val="24"/>
          <w:szCs w:val="24"/>
        </w:rPr>
        <w:t>е</w:t>
      </w:r>
      <w:r w:rsidR="00D10EF0" w:rsidRPr="00EA5766">
        <w:rPr>
          <w:sz w:val="24"/>
          <w:szCs w:val="24"/>
        </w:rPr>
        <w:t>й</w:t>
      </w:r>
      <w:r w:rsidR="00D27AB5" w:rsidRPr="00EA5766">
        <w:rPr>
          <w:sz w:val="24"/>
          <w:szCs w:val="24"/>
        </w:rPr>
        <w:t xml:space="preserve"> на основании </w:t>
      </w:r>
      <w:r w:rsidR="00C82BF1" w:rsidRPr="00EA5766">
        <w:rPr>
          <w:sz w:val="24"/>
          <w:szCs w:val="24"/>
        </w:rPr>
        <w:t>Устава</w:t>
      </w:r>
      <w:r w:rsidR="005669FA" w:rsidRPr="00EA5766">
        <w:rPr>
          <w:sz w:val="24"/>
          <w:szCs w:val="24"/>
        </w:rPr>
        <w:t>, именуемое в дальнейшем «Исполнитель», с другой стороны, именуемые каждый в отдельности Сторона, а совместно Стороны, заключили настоящий договор на оказание услуг по техническому сопровождению программного обеспечения НСИ</w:t>
      </w:r>
      <w:r w:rsidR="00C12E4A" w:rsidRPr="00EA5766">
        <w:rPr>
          <w:sz w:val="24"/>
          <w:szCs w:val="24"/>
        </w:rPr>
        <w:t>/Эллипс</w:t>
      </w:r>
      <w:r w:rsidR="005669FA" w:rsidRPr="00EA5766">
        <w:rPr>
          <w:sz w:val="24"/>
          <w:szCs w:val="24"/>
        </w:rPr>
        <w:t xml:space="preserve"> (далее-Договор) о нижеследующем:</w:t>
      </w:r>
    </w:p>
    <w:p w14:paraId="3AF91E5E" w14:textId="77777777" w:rsidR="00EA5766" w:rsidRPr="00EA5766" w:rsidRDefault="00EA5766" w:rsidP="00EA5766">
      <w:pPr>
        <w:pStyle w:val="20"/>
        <w:shd w:val="clear" w:color="auto" w:fill="auto"/>
        <w:spacing w:line="240" w:lineRule="auto"/>
        <w:rPr>
          <w:sz w:val="10"/>
          <w:szCs w:val="10"/>
        </w:rPr>
      </w:pPr>
    </w:p>
    <w:p w14:paraId="56C56D31" w14:textId="020ED05F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763"/>
        </w:tabs>
        <w:spacing w:before="0" w:line="240" w:lineRule="auto"/>
        <w:ind w:left="3360"/>
        <w:rPr>
          <w:sz w:val="24"/>
          <w:szCs w:val="24"/>
        </w:rPr>
      </w:pPr>
      <w:bookmarkStart w:id="1" w:name="bookmark3"/>
      <w:r w:rsidRPr="00EA5766">
        <w:rPr>
          <w:sz w:val="24"/>
          <w:szCs w:val="24"/>
        </w:rPr>
        <w:t>ПРЕДМЕТ ДОГОВОРА</w:t>
      </w:r>
      <w:bookmarkEnd w:id="1"/>
    </w:p>
    <w:p w14:paraId="0D5C8649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763"/>
        </w:tabs>
        <w:spacing w:before="0" w:line="240" w:lineRule="auto"/>
        <w:ind w:left="3360"/>
        <w:rPr>
          <w:sz w:val="10"/>
          <w:szCs w:val="10"/>
        </w:rPr>
      </w:pPr>
    </w:p>
    <w:p w14:paraId="6EFAE4A3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Исполнитель обязуется </w:t>
      </w:r>
      <w:r w:rsidR="00C12E4A" w:rsidRPr="00EA5766">
        <w:rPr>
          <w:sz w:val="24"/>
          <w:szCs w:val="24"/>
        </w:rPr>
        <w:t>оказывать услуги</w:t>
      </w:r>
      <w:r w:rsidRPr="00EA5766">
        <w:rPr>
          <w:sz w:val="24"/>
          <w:szCs w:val="24"/>
        </w:rPr>
        <w:t xml:space="preserve"> по техническому сопровождению программного обеспечения «Нормативно-справочная информация»</w:t>
      </w:r>
      <w:r w:rsidR="00951051" w:rsidRPr="00EA5766">
        <w:rPr>
          <w:sz w:val="24"/>
          <w:szCs w:val="24"/>
        </w:rPr>
        <w:t>/Эллипс</w:t>
      </w:r>
      <w:r w:rsidRPr="00EA5766">
        <w:rPr>
          <w:sz w:val="24"/>
          <w:szCs w:val="24"/>
        </w:rPr>
        <w:t xml:space="preserve"> (далее - ПО НСИ), в течение времени действия Договора, а Заказчик обязуется оплатить эти услуги.</w:t>
      </w:r>
    </w:p>
    <w:p w14:paraId="2A223A60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Уровень качества услуг, порядок и сроки оказания услуг приведены в Приложении 1 к Договору, которое является его неотъемлемой частью.</w:t>
      </w:r>
    </w:p>
    <w:p w14:paraId="7E2643C5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Для целей Договора под услугами технического сопровождения (далее - Услуги) понимаются:</w:t>
      </w:r>
    </w:p>
    <w:p w14:paraId="1D02E709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обеспечение бесперебойной работы пользователей с ПО НСИ, контроль производительности системы;</w:t>
      </w:r>
    </w:p>
    <w:p w14:paraId="13661186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2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контроль полноты и целостности данных;</w:t>
      </w:r>
    </w:p>
    <w:p w14:paraId="4DBAFF92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ведение учетных записей пользователей в системе, групп пользователей в соответствии с регламентом предоставления прав доступа;</w:t>
      </w:r>
    </w:p>
    <w:p w14:paraId="19EB5F3B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разработка инструкций пользователей ПО, обучение конечных пользователей работе в системе;</w:t>
      </w:r>
    </w:p>
    <w:p w14:paraId="75B11014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информационно-консультационное сопровождение;</w:t>
      </w:r>
    </w:p>
    <w:p w14:paraId="24C2D191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проведение регламентных и профилактических работ;</w:t>
      </w:r>
    </w:p>
    <w:p w14:paraId="60EE7CB8" w14:textId="4EFD2CDF" w:rsidR="00AC1A50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изменение данных в справочниках средствами и способами, выходящими за рамки функционала ПО НСИ. Такие изменения проводятся по запросам пользователей в соответствии с установленным регламентом и только в том случае, если эти изменения не приведут к некорректной работе смежных систем.</w:t>
      </w:r>
    </w:p>
    <w:p w14:paraId="61AF3EAD" w14:textId="77777777" w:rsidR="00EA5766" w:rsidRPr="00EA5766" w:rsidRDefault="00EA5766" w:rsidP="00EA5766">
      <w:pPr>
        <w:pStyle w:val="20"/>
        <w:shd w:val="clear" w:color="auto" w:fill="auto"/>
        <w:tabs>
          <w:tab w:val="left" w:pos="648"/>
        </w:tabs>
        <w:spacing w:line="240" w:lineRule="auto"/>
        <w:rPr>
          <w:sz w:val="10"/>
          <w:szCs w:val="10"/>
        </w:rPr>
      </w:pPr>
    </w:p>
    <w:p w14:paraId="38337EE7" w14:textId="1B04609F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 w:line="240" w:lineRule="auto"/>
        <w:ind w:left="3220"/>
        <w:rPr>
          <w:sz w:val="24"/>
          <w:szCs w:val="24"/>
        </w:rPr>
      </w:pPr>
      <w:bookmarkStart w:id="2" w:name="bookmark4"/>
      <w:r w:rsidRPr="00EA5766">
        <w:rPr>
          <w:sz w:val="24"/>
          <w:szCs w:val="24"/>
        </w:rPr>
        <w:t>СРОК ДЕЙСТВИЯ ДОГОВОРА</w:t>
      </w:r>
      <w:bookmarkEnd w:id="2"/>
    </w:p>
    <w:p w14:paraId="11FB6B36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554"/>
        </w:tabs>
        <w:spacing w:before="0" w:line="240" w:lineRule="auto"/>
        <w:ind w:left="3220"/>
        <w:rPr>
          <w:sz w:val="10"/>
          <w:szCs w:val="10"/>
        </w:rPr>
      </w:pPr>
    </w:p>
    <w:p w14:paraId="2A983883" w14:textId="6B31FD57" w:rsidR="00AC1A50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Договор </w:t>
      </w:r>
      <w:r w:rsidR="00A56A4C" w:rsidRPr="00EA5766">
        <w:rPr>
          <w:sz w:val="24"/>
          <w:szCs w:val="24"/>
        </w:rPr>
        <w:t>действует</w:t>
      </w:r>
      <w:r w:rsidRPr="00EA5766">
        <w:rPr>
          <w:sz w:val="24"/>
          <w:szCs w:val="24"/>
        </w:rPr>
        <w:t xml:space="preserve"> </w:t>
      </w:r>
      <w:r w:rsidR="000621D0" w:rsidRPr="00EA5766">
        <w:rPr>
          <w:sz w:val="24"/>
          <w:szCs w:val="24"/>
        </w:rPr>
        <w:t xml:space="preserve">с </w:t>
      </w:r>
      <w:r w:rsidR="00E80069">
        <w:rPr>
          <w:sz w:val="24"/>
          <w:szCs w:val="24"/>
        </w:rPr>
        <w:t>«___»</w:t>
      </w:r>
      <w:r w:rsidR="00AD2404" w:rsidRPr="00EA5766">
        <w:rPr>
          <w:sz w:val="24"/>
          <w:szCs w:val="24"/>
        </w:rPr>
        <w:t xml:space="preserve"> </w:t>
      </w:r>
      <w:r w:rsidR="00E80069">
        <w:rPr>
          <w:sz w:val="24"/>
          <w:szCs w:val="24"/>
        </w:rPr>
        <w:t>__________</w:t>
      </w:r>
      <w:r w:rsidR="00AD2404" w:rsidRPr="00EA5766">
        <w:rPr>
          <w:sz w:val="24"/>
          <w:szCs w:val="24"/>
        </w:rPr>
        <w:t xml:space="preserve"> </w:t>
      </w:r>
      <w:r w:rsidR="005D0039" w:rsidRPr="00EA5766">
        <w:rPr>
          <w:sz w:val="24"/>
          <w:szCs w:val="24"/>
        </w:rPr>
        <w:t>20</w:t>
      </w:r>
      <w:r w:rsidR="00AD2404" w:rsidRPr="00EA5766">
        <w:rPr>
          <w:sz w:val="24"/>
          <w:szCs w:val="24"/>
        </w:rPr>
        <w:t>2</w:t>
      </w:r>
      <w:r w:rsidR="00EA5766">
        <w:rPr>
          <w:sz w:val="24"/>
          <w:szCs w:val="24"/>
        </w:rPr>
        <w:t>1</w:t>
      </w:r>
      <w:r w:rsidR="005D0039" w:rsidRPr="00EA5766">
        <w:rPr>
          <w:sz w:val="24"/>
          <w:szCs w:val="24"/>
        </w:rPr>
        <w:t xml:space="preserve"> года</w:t>
      </w:r>
      <w:r w:rsidR="00A56A4C" w:rsidRPr="00EA5766">
        <w:rPr>
          <w:sz w:val="24"/>
          <w:szCs w:val="24"/>
        </w:rPr>
        <w:t xml:space="preserve"> </w:t>
      </w:r>
      <w:r w:rsidRPr="00EA5766">
        <w:rPr>
          <w:sz w:val="24"/>
          <w:szCs w:val="24"/>
        </w:rPr>
        <w:t>по 31 декабря 20</w:t>
      </w:r>
      <w:r w:rsidR="00AD2404" w:rsidRPr="00EA5766">
        <w:rPr>
          <w:sz w:val="24"/>
          <w:szCs w:val="24"/>
        </w:rPr>
        <w:t>2</w:t>
      </w:r>
      <w:r w:rsidR="00EA5766">
        <w:rPr>
          <w:sz w:val="24"/>
          <w:szCs w:val="24"/>
        </w:rPr>
        <w:t>1</w:t>
      </w:r>
      <w:r w:rsidRPr="00EA5766">
        <w:rPr>
          <w:sz w:val="24"/>
          <w:szCs w:val="24"/>
        </w:rPr>
        <w:t xml:space="preserve"> года и сохраняет свою силу до полного исполнения Сторонами своих обязательств.</w:t>
      </w:r>
    </w:p>
    <w:p w14:paraId="3F7F42F6" w14:textId="77777777" w:rsidR="00EA5766" w:rsidRPr="00EA5766" w:rsidRDefault="00EA5766" w:rsidP="00EA5766">
      <w:pPr>
        <w:pStyle w:val="20"/>
        <w:shd w:val="clear" w:color="auto" w:fill="auto"/>
        <w:tabs>
          <w:tab w:val="left" w:pos="491"/>
        </w:tabs>
        <w:spacing w:line="240" w:lineRule="auto"/>
        <w:rPr>
          <w:sz w:val="10"/>
          <w:szCs w:val="10"/>
        </w:rPr>
      </w:pPr>
    </w:p>
    <w:p w14:paraId="2CBCD634" w14:textId="1038AAD7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2647"/>
        </w:tabs>
        <w:spacing w:before="0" w:line="240" w:lineRule="auto"/>
        <w:ind w:left="2220"/>
        <w:rPr>
          <w:sz w:val="24"/>
          <w:szCs w:val="24"/>
        </w:rPr>
      </w:pPr>
      <w:bookmarkStart w:id="3" w:name="bookmark5"/>
      <w:r w:rsidRPr="00EA5766">
        <w:rPr>
          <w:sz w:val="24"/>
          <w:szCs w:val="24"/>
        </w:rPr>
        <w:t>СУММА ДОГОВОРА И ПОРЯДОК ОПЛАТЫ</w:t>
      </w:r>
      <w:bookmarkEnd w:id="3"/>
    </w:p>
    <w:p w14:paraId="68FEBAEB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2647"/>
        </w:tabs>
        <w:spacing w:before="0" w:line="240" w:lineRule="auto"/>
        <w:ind w:left="2220"/>
        <w:rPr>
          <w:sz w:val="10"/>
          <w:szCs w:val="10"/>
        </w:rPr>
      </w:pPr>
    </w:p>
    <w:p w14:paraId="63724FD9" w14:textId="21D582BE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Общая сумма договора составляет </w:t>
      </w:r>
      <w:r w:rsidR="00E80069">
        <w:rPr>
          <w:sz w:val="24"/>
          <w:szCs w:val="24"/>
        </w:rPr>
        <w:t>______________</w:t>
      </w:r>
      <w:r w:rsidRPr="00EA5766">
        <w:rPr>
          <w:sz w:val="24"/>
          <w:szCs w:val="24"/>
        </w:rPr>
        <w:t xml:space="preserve"> </w:t>
      </w:r>
      <w:r w:rsidR="00EA5766" w:rsidRPr="00EA5766">
        <w:rPr>
          <w:sz w:val="24"/>
          <w:szCs w:val="24"/>
        </w:rPr>
        <w:t>(</w:t>
      </w:r>
      <w:r w:rsidR="00E80069" w:rsidRPr="00E80069">
        <w:rPr>
          <w:i/>
          <w:iCs/>
          <w:sz w:val="24"/>
          <w:szCs w:val="24"/>
        </w:rPr>
        <w:t>Сумма прописью</w:t>
      </w:r>
      <w:r w:rsidR="00EA5766" w:rsidRPr="00EA5766">
        <w:rPr>
          <w:sz w:val="24"/>
          <w:szCs w:val="24"/>
        </w:rPr>
        <w:t>) тенге 00 тиын</w:t>
      </w:r>
      <w:r w:rsidR="00EA5766">
        <w:rPr>
          <w:sz w:val="24"/>
          <w:szCs w:val="24"/>
        </w:rPr>
        <w:t xml:space="preserve"> </w:t>
      </w:r>
      <w:r w:rsidR="00D10EF0" w:rsidRPr="00EA5766">
        <w:rPr>
          <w:sz w:val="24"/>
          <w:szCs w:val="24"/>
        </w:rPr>
        <w:t>с учетом</w:t>
      </w:r>
      <w:r w:rsidRPr="00EA5766">
        <w:rPr>
          <w:sz w:val="24"/>
          <w:szCs w:val="24"/>
        </w:rPr>
        <w:t xml:space="preserve"> НДС.</w:t>
      </w:r>
    </w:p>
    <w:p w14:paraId="336E1232" w14:textId="7925A937" w:rsidR="00AC1A50" w:rsidRPr="00C41B01" w:rsidRDefault="005669FA" w:rsidP="007D0C73">
      <w:pPr>
        <w:pStyle w:val="20"/>
        <w:numPr>
          <w:ilvl w:val="1"/>
          <w:numId w:val="2"/>
        </w:numPr>
        <w:tabs>
          <w:tab w:val="left" w:pos="491"/>
        </w:tabs>
        <w:rPr>
          <w:sz w:val="24"/>
          <w:szCs w:val="24"/>
        </w:rPr>
      </w:pPr>
      <w:r w:rsidRPr="00C41B01">
        <w:rPr>
          <w:sz w:val="24"/>
          <w:szCs w:val="24"/>
        </w:rPr>
        <w:t xml:space="preserve">Оплата по Договору производится Заказчиком </w:t>
      </w:r>
      <w:bookmarkStart w:id="4" w:name="_Hlk502747118"/>
      <w:r w:rsidR="000621D0" w:rsidRPr="00C41B01">
        <w:rPr>
          <w:sz w:val="24"/>
          <w:szCs w:val="24"/>
        </w:rPr>
        <w:t>ежемесячно</w:t>
      </w:r>
      <w:r w:rsidR="002B393D" w:rsidRPr="00C41B01">
        <w:rPr>
          <w:sz w:val="24"/>
          <w:szCs w:val="24"/>
        </w:rPr>
        <w:t xml:space="preserve"> в течение 30 календарных дней</w:t>
      </w:r>
      <w:r w:rsidR="000621D0" w:rsidRPr="00C41B01">
        <w:rPr>
          <w:sz w:val="24"/>
          <w:szCs w:val="24"/>
        </w:rPr>
        <w:t xml:space="preserve">, </w:t>
      </w:r>
      <w:bookmarkEnd w:id="4"/>
      <w:r w:rsidR="002B393D" w:rsidRPr="00C41B01">
        <w:rPr>
          <w:sz w:val="24"/>
          <w:szCs w:val="24"/>
        </w:rPr>
        <w:t>с даты получения</w:t>
      </w:r>
      <w:r w:rsidR="007D0C73" w:rsidRPr="00C41B01">
        <w:rPr>
          <w:sz w:val="24"/>
          <w:szCs w:val="24"/>
        </w:rPr>
        <w:t xml:space="preserve"> электронно</w:t>
      </w:r>
      <w:r w:rsidR="002B393D" w:rsidRPr="00C41B01">
        <w:rPr>
          <w:sz w:val="24"/>
          <w:szCs w:val="24"/>
        </w:rPr>
        <w:t>й</w:t>
      </w:r>
      <w:r w:rsidR="007D0C73" w:rsidRPr="00C41B01">
        <w:rPr>
          <w:sz w:val="24"/>
          <w:szCs w:val="24"/>
        </w:rPr>
        <w:t xml:space="preserve"> счет-фактуры в ИС ЭСФ и акта выполненных работ</w:t>
      </w:r>
      <w:r w:rsidR="002B393D" w:rsidRPr="00C41B01">
        <w:rPr>
          <w:sz w:val="24"/>
          <w:szCs w:val="24"/>
        </w:rPr>
        <w:t xml:space="preserve"> (оказанных услуг)</w:t>
      </w:r>
      <w:r w:rsidR="00C41B01" w:rsidRPr="00C41B01">
        <w:rPr>
          <w:sz w:val="24"/>
          <w:szCs w:val="24"/>
        </w:rPr>
        <w:t>, подписанного без замечаний.</w:t>
      </w:r>
    </w:p>
    <w:p w14:paraId="20BCE441" w14:textId="2853A87E" w:rsidR="00AC1A50" w:rsidRPr="00C41B01" w:rsidRDefault="005669FA" w:rsidP="007D0C73">
      <w:pPr>
        <w:pStyle w:val="20"/>
        <w:numPr>
          <w:ilvl w:val="1"/>
          <w:numId w:val="2"/>
        </w:numPr>
        <w:tabs>
          <w:tab w:val="left" w:pos="491"/>
        </w:tabs>
        <w:rPr>
          <w:sz w:val="24"/>
          <w:szCs w:val="24"/>
        </w:rPr>
      </w:pPr>
      <w:r w:rsidRPr="00C41B01">
        <w:rPr>
          <w:sz w:val="24"/>
          <w:szCs w:val="24"/>
        </w:rPr>
        <w:t>Платежи по Договору производятся путем перечисления денежных средств на расчетный счет Исполнителя</w:t>
      </w:r>
      <w:r w:rsidR="00C41B01" w:rsidRPr="00C41B01">
        <w:rPr>
          <w:sz w:val="24"/>
          <w:szCs w:val="24"/>
        </w:rPr>
        <w:t xml:space="preserve"> на основании счетов, выставляемых Исполнителем</w:t>
      </w:r>
      <w:r w:rsidRPr="00C41B01">
        <w:rPr>
          <w:sz w:val="24"/>
          <w:szCs w:val="24"/>
        </w:rPr>
        <w:t>.</w:t>
      </w:r>
    </w:p>
    <w:p w14:paraId="098D4E29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 даты подписания цена увеличению не подлежит.</w:t>
      </w:r>
    </w:p>
    <w:p w14:paraId="0CFC2562" w14:textId="14E0FF1E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 w:line="240" w:lineRule="auto"/>
        <w:ind w:left="3220"/>
        <w:rPr>
          <w:sz w:val="24"/>
          <w:szCs w:val="24"/>
        </w:rPr>
      </w:pPr>
      <w:bookmarkStart w:id="5" w:name="bookmark6"/>
      <w:r w:rsidRPr="00EA5766">
        <w:rPr>
          <w:sz w:val="24"/>
          <w:szCs w:val="24"/>
        </w:rPr>
        <w:t>ПОРЯДОК ПРИЕМКИ УСЛУГ</w:t>
      </w:r>
      <w:bookmarkEnd w:id="5"/>
    </w:p>
    <w:p w14:paraId="5939ED69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554"/>
        </w:tabs>
        <w:spacing w:before="0" w:line="240" w:lineRule="auto"/>
        <w:ind w:left="3220"/>
        <w:rPr>
          <w:sz w:val="24"/>
          <w:szCs w:val="24"/>
        </w:rPr>
      </w:pPr>
    </w:p>
    <w:p w14:paraId="4032D3B4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Качество оказываемых услуг должно соответствовать требованиям, указанным в Приложении 1 к Договору, а также стандартам и требованиям, действующим на территории Республики Казахстан.</w:t>
      </w:r>
    </w:p>
    <w:p w14:paraId="78F07595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lastRenderedPageBreak/>
        <w:t>Приемка Услуг по Договору, при отсутствии претензий к их качеству, производится путем подписания Сторонами соответствующего Акта оказания услуг (далее - Акт).</w:t>
      </w:r>
    </w:p>
    <w:p w14:paraId="3BDBC320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Исполнитель подготавливает и представляет Акт на подписание Заказчику ежемесячно, не позднее последнего рабочего дня каждого расчетного месяца. В течение пяти рабочих дней со дня получения Акта, Заказчик обязан подписать представленный Акт и передать один экземпляр Исполнителю либо предоставить протокол разногласий с обоснованием причин отказа от подписания Акта. В случае получения протокола разногласий, Исполнитель в течение трех рабочих дней с даты его получения направляет в адрес Заказчика предложения по срокам устранения выявленных недостатков.</w:t>
      </w:r>
    </w:p>
    <w:p w14:paraId="78D96EF9" w14:textId="1E55C122" w:rsidR="00AC1A50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 случае непредставления Заказчиком мотивированного отказа в течение 5 (пяти) рабочих дней со дня получения Акта, в соответствии с п. 4.3. Договора, Услуги считаются принятыми Заказчиком и подлежат оплате в соответствии с условиями Договора.</w:t>
      </w:r>
    </w:p>
    <w:p w14:paraId="5ADF0167" w14:textId="77777777" w:rsidR="00EA5766" w:rsidRPr="00EA5766" w:rsidRDefault="00EA5766" w:rsidP="00EA5766">
      <w:pPr>
        <w:pStyle w:val="20"/>
        <w:shd w:val="clear" w:color="auto" w:fill="auto"/>
        <w:tabs>
          <w:tab w:val="left" w:pos="485"/>
        </w:tabs>
        <w:spacing w:line="240" w:lineRule="auto"/>
        <w:rPr>
          <w:sz w:val="10"/>
          <w:szCs w:val="10"/>
        </w:rPr>
      </w:pPr>
    </w:p>
    <w:p w14:paraId="48834A2E" w14:textId="3845B445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062"/>
        </w:tabs>
        <w:spacing w:before="0" w:line="240" w:lineRule="auto"/>
        <w:ind w:left="2640"/>
        <w:rPr>
          <w:sz w:val="24"/>
          <w:szCs w:val="24"/>
        </w:rPr>
      </w:pPr>
      <w:bookmarkStart w:id="6" w:name="bookmark7"/>
      <w:r w:rsidRPr="00EA5766">
        <w:rPr>
          <w:sz w:val="24"/>
          <w:szCs w:val="24"/>
        </w:rPr>
        <w:t>ПРАВА И ОБЯЗАННОСТИ СТОРОН</w:t>
      </w:r>
      <w:bookmarkEnd w:id="6"/>
    </w:p>
    <w:p w14:paraId="65218B76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062"/>
        </w:tabs>
        <w:spacing w:before="0" w:line="240" w:lineRule="auto"/>
        <w:ind w:left="2640"/>
        <w:rPr>
          <w:sz w:val="10"/>
          <w:szCs w:val="10"/>
        </w:rPr>
      </w:pPr>
    </w:p>
    <w:p w14:paraId="6FC1AD23" w14:textId="77777777" w:rsidR="00AC1A50" w:rsidRPr="00EA5766" w:rsidRDefault="005669FA" w:rsidP="00EA5766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485"/>
        </w:tabs>
        <w:spacing w:before="0" w:line="240" w:lineRule="auto"/>
        <w:rPr>
          <w:sz w:val="24"/>
          <w:szCs w:val="24"/>
        </w:rPr>
      </w:pPr>
      <w:bookmarkStart w:id="7" w:name="bookmark8"/>
      <w:r w:rsidRPr="00EA5766">
        <w:rPr>
          <w:sz w:val="24"/>
          <w:szCs w:val="24"/>
        </w:rPr>
        <w:t>Исполнитель обязуется:</w:t>
      </w:r>
      <w:bookmarkEnd w:id="7"/>
    </w:p>
    <w:p w14:paraId="741BFD2A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оказать Заказчику Услуги надлежащего качества в порядке и сроки, определенные Договором;</w:t>
      </w:r>
    </w:p>
    <w:p w14:paraId="1EFA48BA" w14:textId="77777777" w:rsidR="00C41B01" w:rsidRDefault="00C41B01" w:rsidP="00C41B01">
      <w:pPr>
        <w:pStyle w:val="23"/>
        <w:keepNext/>
        <w:keepLines/>
        <w:shd w:val="clear" w:color="auto" w:fill="auto"/>
        <w:tabs>
          <w:tab w:val="left" w:pos="639"/>
        </w:tabs>
        <w:spacing w:before="0" w:line="240" w:lineRule="auto"/>
        <w:rPr>
          <w:sz w:val="24"/>
          <w:szCs w:val="24"/>
        </w:rPr>
      </w:pPr>
      <w:bookmarkStart w:id="8" w:name="bookmark9"/>
    </w:p>
    <w:p w14:paraId="64B4E83C" w14:textId="3FCC62E2" w:rsidR="00AC1A50" w:rsidRPr="00EA5766" w:rsidRDefault="005669FA" w:rsidP="00C41B01">
      <w:pPr>
        <w:pStyle w:val="23"/>
        <w:keepNext/>
        <w:keepLines/>
        <w:shd w:val="clear" w:color="auto" w:fill="auto"/>
        <w:tabs>
          <w:tab w:val="left" w:pos="639"/>
        </w:tabs>
        <w:spacing w:before="0"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Исполнитель вправе:</w:t>
      </w:r>
      <w:bookmarkEnd w:id="8"/>
    </w:p>
    <w:p w14:paraId="0B3E2688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привлекать для оказания Услуг третьих лиц без согласия Заказчика, при этом Исполнитель несет ответственность за действия или бездействия данных третьих лиц в полном объеме как за свои собственные;</w:t>
      </w:r>
    </w:p>
    <w:p w14:paraId="6A58F5FD" w14:textId="77777777" w:rsidR="00AC1A50" w:rsidRPr="00EA5766" w:rsidRDefault="005669FA" w:rsidP="00EA5766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9" w:name="bookmark10"/>
      <w:r w:rsidRPr="00EA5766">
        <w:rPr>
          <w:sz w:val="24"/>
          <w:szCs w:val="24"/>
        </w:rPr>
        <w:t>Заказчик обязуется:</w:t>
      </w:r>
      <w:bookmarkEnd w:id="9"/>
    </w:p>
    <w:p w14:paraId="71E1C8CB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принять и оплатить оказанные Услуги;</w:t>
      </w:r>
    </w:p>
    <w:p w14:paraId="7DE1046F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предоставлять информационные материалы Исполнителю, необходимые для оказания Услуг;</w:t>
      </w:r>
    </w:p>
    <w:p w14:paraId="3C741DB8" w14:textId="77777777" w:rsidR="00AC1A50" w:rsidRPr="00EA5766" w:rsidRDefault="005669FA" w:rsidP="00EA5766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10" w:name="bookmark11"/>
      <w:r w:rsidRPr="00EA5766">
        <w:rPr>
          <w:sz w:val="24"/>
          <w:szCs w:val="24"/>
        </w:rPr>
        <w:t>Заказчик вправе:</w:t>
      </w:r>
      <w:bookmarkEnd w:id="10"/>
    </w:p>
    <w:p w14:paraId="4DA4FE60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отказаться от исполнения Договора и потребовать возмещения убытков, если Исполнитель не приступает своевременно к исполнению Договора;</w:t>
      </w:r>
    </w:p>
    <w:p w14:paraId="4DBF7D3E" w14:textId="77777777" w:rsidR="00AC1A50" w:rsidRPr="00EA5766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осуществлять контроль за ходом и качеством оказываемых Услуг, соблюдением договорных сроков и условий, не вмешиваясь при этом в оперативно-хозяйственную деятельность Исполнителя;</w:t>
      </w:r>
    </w:p>
    <w:p w14:paraId="4634A198" w14:textId="22284194" w:rsidR="00AC1A50" w:rsidRDefault="005669FA" w:rsidP="00EA5766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отказаться от приемки Услуг в случае, если их качество не соответствует условиям Договора</w:t>
      </w:r>
      <w:r w:rsidR="00EA5766">
        <w:rPr>
          <w:sz w:val="24"/>
          <w:szCs w:val="24"/>
        </w:rPr>
        <w:t>.</w:t>
      </w:r>
    </w:p>
    <w:p w14:paraId="7D687F70" w14:textId="77777777" w:rsidR="00EA5766" w:rsidRPr="00EA5766" w:rsidRDefault="00EA5766" w:rsidP="00EA5766">
      <w:pPr>
        <w:pStyle w:val="20"/>
        <w:shd w:val="clear" w:color="auto" w:fill="auto"/>
        <w:tabs>
          <w:tab w:val="left" w:pos="644"/>
        </w:tabs>
        <w:spacing w:line="240" w:lineRule="auto"/>
        <w:rPr>
          <w:sz w:val="10"/>
          <w:szCs w:val="10"/>
        </w:rPr>
      </w:pPr>
    </w:p>
    <w:p w14:paraId="6C281789" w14:textId="2CEDE021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322"/>
        </w:tabs>
        <w:spacing w:before="0" w:line="240" w:lineRule="auto"/>
        <w:ind w:left="2900"/>
        <w:rPr>
          <w:sz w:val="24"/>
          <w:szCs w:val="24"/>
        </w:rPr>
      </w:pPr>
      <w:bookmarkStart w:id="11" w:name="bookmark12"/>
      <w:r w:rsidRPr="00EA5766">
        <w:rPr>
          <w:sz w:val="24"/>
          <w:szCs w:val="24"/>
        </w:rPr>
        <w:t>ОТВЕТСТВЕННОСТЬ СТОРОН</w:t>
      </w:r>
      <w:bookmarkEnd w:id="11"/>
    </w:p>
    <w:p w14:paraId="3CBC0FF4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322"/>
        </w:tabs>
        <w:spacing w:before="0" w:line="240" w:lineRule="auto"/>
        <w:ind w:left="2900"/>
        <w:rPr>
          <w:sz w:val="10"/>
          <w:szCs w:val="10"/>
        </w:rPr>
      </w:pPr>
    </w:p>
    <w:p w14:paraId="591BE25F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За ненадлежащее исполнение обязательств по Договору стороны несут ответственность в соответствии с действующим законодательством Республики Казахстан.</w:t>
      </w:r>
    </w:p>
    <w:p w14:paraId="1DC83D3E" w14:textId="0E5D6D83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 случае ненадлежащего исполнения обязательств по Договору Исполнитель обязуется оплатить Заказчику неустойку в размере 0,1% от суммы Договора за каждый день ненадлежащего оказания Услуг</w:t>
      </w:r>
      <w:r w:rsidR="000621D0" w:rsidRPr="00EA5766">
        <w:rPr>
          <w:sz w:val="24"/>
          <w:szCs w:val="24"/>
        </w:rPr>
        <w:t>, но не более 5% от общей суммы Договора</w:t>
      </w:r>
      <w:r w:rsidRPr="00EA5766">
        <w:rPr>
          <w:sz w:val="24"/>
          <w:szCs w:val="24"/>
        </w:rPr>
        <w:t>.</w:t>
      </w:r>
    </w:p>
    <w:p w14:paraId="25E22820" w14:textId="04AA65FF" w:rsidR="000621D0" w:rsidRPr="00EA5766" w:rsidRDefault="000621D0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 случае нарушения сроков оплаты за оказанную Услуги Заказчик выплачивает Исполнителю неустойку в размере 0,</w:t>
      </w:r>
      <w:r w:rsidR="00E3256D" w:rsidRPr="00E3256D">
        <w:rPr>
          <w:sz w:val="24"/>
          <w:szCs w:val="24"/>
        </w:rPr>
        <w:t>0</w:t>
      </w:r>
      <w:r w:rsidRPr="00EA5766">
        <w:rPr>
          <w:sz w:val="24"/>
          <w:szCs w:val="24"/>
        </w:rPr>
        <w:t>1% от суммы, подлежащей к оплате, за каждый день просрочки, но не более 5% от общей суммы Договора.</w:t>
      </w:r>
    </w:p>
    <w:p w14:paraId="702A1ABB" w14:textId="77777777" w:rsidR="000621D0" w:rsidRPr="00EA5766" w:rsidRDefault="000621D0" w:rsidP="00EA5766">
      <w:pPr>
        <w:pStyle w:val="23"/>
        <w:keepNext/>
        <w:keepLines/>
        <w:shd w:val="clear" w:color="auto" w:fill="auto"/>
        <w:tabs>
          <w:tab w:val="left" w:pos="1758"/>
        </w:tabs>
        <w:spacing w:before="0" w:line="240" w:lineRule="auto"/>
        <w:ind w:left="1340"/>
        <w:rPr>
          <w:sz w:val="10"/>
          <w:szCs w:val="10"/>
        </w:rPr>
      </w:pPr>
      <w:bookmarkStart w:id="12" w:name="bookmark13"/>
    </w:p>
    <w:p w14:paraId="1A50603D" w14:textId="55BD82E3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758"/>
        </w:tabs>
        <w:spacing w:before="0" w:line="240" w:lineRule="auto"/>
        <w:ind w:left="1340"/>
        <w:rPr>
          <w:sz w:val="24"/>
          <w:szCs w:val="24"/>
        </w:rPr>
      </w:pPr>
      <w:r w:rsidRPr="00EA5766">
        <w:rPr>
          <w:sz w:val="24"/>
          <w:szCs w:val="24"/>
        </w:rPr>
        <w:t>ПОРЯДОК ИЗМЕНЕНИЯ И РАСТОРЖЕНИЯ ДОГОВОРА</w:t>
      </w:r>
      <w:bookmarkEnd w:id="12"/>
    </w:p>
    <w:p w14:paraId="6253274A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1758"/>
        </w:tabs>
        <w:spacing w:before="0" w:line="240" w:lineRule="auto"/>
        <w:ind w:left="1340"/>
        <w:rPr>
          <w:sz w:val="10"/>
          <w:szCs w:val="10"/>
        </w:rPr>
      </w:pPr>
    </w:p>
    <w:p w14:paraId="1888B1A5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Любая из сторон может инициировать изменение условий Договора. При достижении взаимного согласия относительно внесения изменений, соответствующие изменения вносятся в текст Договора.</w:t>
      </w:r>
    </w:p>
    <w:p w14:paraId="4F13C43B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Все изменения и дополнения к Договору действительны лишь в том случае, если они составлены в письменном виде и подписаны Сторонами.</w:t>
      </w:r>
    </w:p>
    <w:p w14:paraId="445BFB9A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Основаниями для внесения изменений в Договор могут быть следующие:</w:t>
      </w:r>
    </w:p>
    <w:p w14:paraId="17D01991" w14:textId="77777777" w:rsidR="00AC1A50" w:rsidRPr="00EA5766" w:rsidRDefault="005669FA" w:rsidP="00EA5766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EA5766">
        <w:rPr>
          <w:sz w:val="24"/>
          <w:szCs w:val="24"/>
        </w:rPr>
        <w:t>Добавление нового программного обеспечения или сервиса в Приложение 1 к Договору; Изменение времени реакции;</w:t>
      </w:r>
    </w:p>
    <w:p w14:paraId="25718241" w14:textId="77777777" w:rsidR="00AC1A50" w:rsidRPr="00EA5766" w:rsidRDefault="005669FA" w:rsidP="00EA5766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EA5766">
        <w:rPr>
          <w:sz w:val="24"/>
          <w:szCs w:val="24"/>
        </w:rPr>
        <w:lastRenderedPageBreak/>
        <w:t>Изменение процедуры обслуживания;</w:t>
      </w:r>
    </w:p>
    <w:p w14:paraId="0E9EC265" w14:textId="77777777" w:rsidR="00AC1A50" w:rsidRPr="00EA5766" w:rsidRDefault="005669FA" w:rsidP="00EA5766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EA5766">
        <w:rPr>
          <w:sz w:val="24"/>
          <w:szCs w:val="24"/>
        </w:rPr>
        <w:t>Включения в Договор дополнительных услуг.</w:t>
      </w:r>
    </w:p>
    <w:p w14:paraId="7B945ACE" w14:textId="4D0B0294" w:rsidR="00AC1A50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90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Договор может быть расторгнут досрочно любой из Сторон в одностороннем порядке, с письменным уведомлением другой Стороны за 30 (тридцать) календарных дней, на условиях и порядке, установленных законодательством Республики Казахстан.</w:t>
      </w:r>
    </w:p>
    <w:p w14:paraId="3A6EC6A0" w14:textId="77777777" w:rsidR="00EA5766" w:rsidRPr="00EA5766" w:rsidRDefault="00EA5766" w:rsidP="00EA5766">
      <w:pPr>
        <w:pStyle w:val="20"/>
        <w:shd w:val="clear" w:color="auto" w:fill="auto"/>
        <w:tabs>
          <w:tab w:val="left" w:pos="490"/>
        </w:tabs>
        <w:spacing w:line="240" w:lineRule="auto"/>
        <w:rPr>
          <w:sz w:val="10"/>
          <w:szCs w:val="10"/>
        </w:rPr>
      </w:pPr>
    </w:p>
    <w:p w14:paraId="056C80EF" w14:textId="46C6C051" w:rsidR="00AC1A50" w:rsidRDefault="005669FA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938"/>
        </w:tabs>
        <w:spacing w:before="0" w:line="240" w:lineRule="auto"/>
        <w:ind w:left="3520"/>
        <w:rPr>
          <w:sz w:val="24"/>
          <w:szCs w:val="24"/>
        </w:rPr>
      </w:pPr>
      <w:bookmarkStart w:id="13" w:name="bookmark14"/>
      <w:r w:rsidRPr="00EA5766">
        <w:rPr>
          <w:sz w:val="24"/>
          <w:szCs w:val="24"/>
        </w:rPr>
        <w:t>ПРОЧИЕ УСЛОВИЯ</w:t>
      </w:r>
      <w:bookmarkEnd w:id="13"/>
    </w:p>
    <w:p w14:paraId="51CCB53F" w14:textId="77777777" w:rsidR="00EA5766" w:rsidRPr="00EA5766" w:rsidRDefault="00EA5766" w:rsidP="00EA5766">
      <w:pPr>
        <w:pStyle w:val="23"/>
        <w:keepNext/>
        <w:keepLines/>
        <w:shd w:val="clear" w:color="auto" w:fill="auto"/>
        <w:tabs>
          <w:tab w:val="left" w:pos="3938"/>
        </w:tabs>
        <w:spacing w:before="0" w:line="240" w:lineRule="auto"/>
        <w:ind w:left="3520"/>
        <w:rPr>
          <w:sz w:val="10"/>
          <w:szCs w:val="10"/>
        </w:rPr>
      </w:pPr>
    </w:p>
    <w:p w14:paraId="2E9AFA1C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Заказчик и Исполнитель должны прилагать все усилия к тому, чтобы разрешить путем переговоров разногласия и споры, возникающие по Договору или в связи с ним. В случае, если Заказчик или Исполнитель не могут разрешить спор по Договору, любая из сторон может потребовать разрешения разногласий в соответствии с законодательством Республики Казахстан.</w:t>
      </w:r>
    </w:p>
    <w:p w14:paraId="0A79E13D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76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Договор составлен в двух экземплярах, имеющих одинаковую юридическую силу.</w:t>
      </w:r>
    </w:p>
    <w:p w14:paraId="00C28534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Во всем остальном, не предусмотренном Договором, Стороны руководствуются действующим законодательством Республики Казахстан.</w:t>
      </w:r>
    </w:p>
    <w:p w14:paraId="417CDD87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Стороны обязаны письменно уведомлять друг друга об изменении своих банковских реквизитов, адресов не позднее 3-х дней до даты введения таких изменений, а также своевременно предоставлять информацию, необходимую для надлежащего исполнения Договора. В случае нарушения Стороной</w:t>
      </w:r>
      <w:r w:rsidR="00D10EF0" w:rsidRPr="00EA5766">
        <w:rPr>
          <w:sz w:val="24"/>
          <w:szCs w:val="24"/>
        </w:rPr>
        <w:t xml:space="preserve"> </w:t>
      </w:r>
      <w:r w:rsidRPr="00EA5766">
        <w:rPr>
          <w:sz w:val="24"/>
          <w:szCs w:val="24"/>
        </w:rPr>
        <w:t>условий данного пункта, виновная Сторона обязана возместить другой Стороне причиненные в связи с этим документально подтвержденные убытки. При этом, все риски (недопоставка Товара, просрочка поставка, неполучение денежных средств и т.д.) несет виновная Сторона.</w:t>
      </w:r>
    </w:p>
    <w:p w14:paraId="6E4B6260" w14:textId="77777777" w:rsidR="00AC1A50" w:rsidRPr="00EA5766" w:rsidRDefault="005669FA" w:rsidP="00EA5766">
      <w:pPr>
        <w:pStyle w:val="20"/>
        <w:numPr>
          <w:ilvl w:val="1"/>
          <w:numId w:val="2"/>
        </w:numPr>
        <w:shd w:val="clear" w:color="auto" w:fill="auto"/>
        <w:tabs>
          <w:tab w:val="left" w:pos="447"/>
        </w:tabs>
        <w:spacing w:line="240" w:lineRule="auto"/>
        <w:ind w:right="540"/>
        <w:rPr>
          <w:sz w:val="24"/>
          <w:szCs w:val="24"/>
        </w:rPr>
      </w:pPr>
      <w:r w:rsidRPr="00EA5766">
        <w:rPr>
          <w:sz w:val="24"/>
          <w:szCs w:val="24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D09FC7A" w14:textId="77777777" w:rsidR="002C16B3" w:rsidRPr="00EA5766" w:rsidRDefault="002C16B3" w:rsidP="00EA5766">
      <w:pPr>
        <w:pStyle w:val="20"/>
        <w:shd w:val="clear" w:color="auto" w:fill="auto"/>
        <w:tabs>
          <w:tab w:val="left" w:pos="447"/>
        </w:tabs>
        <w:spacing w:line="240" w:lineRule="auto"/>
        <w:ind w:right="540"/>
        <w:jc w:val="left"/>
        <w:rPr>
          <w:sz w:val="10"/>
          <w:szCs w:val="10"/>
        </w:rPr>
      </w:pPr>
    </w:p>
    <w:p w14:paraId="2DE72ABB" w14:textId="5B2E4425" w:rsidR="00EA5766" w:rsidRPr="00EA5766" w:rsidRDefault="002C16B3" w:rsidP="00EA5766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447"/>
          <w:tab w:val="left" w:pos="2386"/>
        </w:tabs>
        <w:spacing w:before="0" w:line="240" w:lineRule="auto"/>
        <w:ind w:left="2160" w:right="540"/>
        <w:jc w:val="left"/>
        <w:rPr>
          <w:rStyle w:val="2Exact0"/>
          <w:b/>
          <w:bCs/>
          <w:sz w:val="24"/>
          <w:szCs w:val="24"/>
        </w:rPr>
      </w:pPr>
      <w:bookmarkStart w:id="14" w:name="bookmark0"/>
      <w:r w:rsidRPr="00EA5766">
        <w:rPr>
          <w:rStyle w:val="2Exact0"/>
          <w:b/>
          <w:bCs/>
          <w:sz w:val="24"/>
          <w:szCs w:val="24"/>
        </w:rPr>
        <w:t>ЮРИДИЧЕСКИЕ</w:t>
      </w:r>
      <w:bookmarkEnd w:id="14"/>
      <w:r w:rsidRPr="00EA5766">
        <w:rPr>
          <w:rStyle w:val="2Exact0"/>
          <w:sz w:val="24"/>
          <w:szCs w:val="24"/>
        </w:rPr>
        <w:t xml:space="preserve"> </w:t>
      </w:r>
      <w:bookmarkStart w:id="15" w:name="bookmark1"/>
      <w:r w:rsidRPr="00EA5766">
        <w:rPr>
          <w:rStyle w:val="2Exact0"/>
          <w:b/>
          <w:bCs/>
          <w:sz w:val="24"/>
          <w:szCs w:val="24"/>
        </w:rPr>
        <w:t>АДРЕСА И РЕКВИЗИТЫ СТОРОН</w:t>
      </w:r>
      <w:bookmarkEnd w:id="15"/>
    </w:p>
    <w:p w14:paraId="5076B542" w14:textId="77777777" w:rsidR="00D10EF0" w:rsidRPr="00EA5766" w:rsidRDefault="00D10EF0" w:rsidP="00EA5766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 w:line="240" w:lineRule="auto"/>
        <w:ind w:right="540"/>
        <w:jc w:val="left"/>
        <w:rPr>
          <w:sz w:val="10"/>
          <w:szCs w:val="10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070"/>
        <w:gridCol w:w="284"/>
        <w:gridCol w:w="4569"/>
      </w:tblGrid>
      <w:tr w:rsidR="00EA5766" w:rsidRPr="00EA5766" w14:paraId="0CBDA286" w14:textId="77777777" w:rsidTr="00EA5766">
        <w:trPr>
          <w:trHeight w:val="1416"/>
        </w:trPr>
        <w:tc>
          <w:tcPr>
            <w:tcW w:w="5070" w:type="dxa"/>
            <w:vMerge w:val="restart"/>
            <w:shd w:val="clear" w:color="auto" w:fill="auto"/>
          </w:tcPr>
          <w:p w14:paraId="1D11EF77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541C62E6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00AF402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АО «Акмолинская распределительная электросетевая компания»</w:t>
            </w:r>
          </w:p>
          <w:p w14:paraId="1F3FE47E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12D8199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Юр. адрес: 021810, РК, Акмолинская область, Целиноградский район, село Кабанбай батыра, ул. Энергетикер, строение 1А.</w:t>
            </w:r>
          </w:p>
          <w:p w14:paraId="79D1C3E3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Факт. (почтовый) адрес: 010000, РК, город Нур-Султан, район Алматы, ул. К. Циолковского, 2/3, почтамт а/я 60.</w:t>
            </w:r>
          </w:p>
          <w:p w14:paraId="7F54DEA9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тел./факс: 8(7172) 37-12-90, факс 37-10-37, </w:t>
            </w:r>
          </w:p>
          <w:p w14:paraId="75EEFBB1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e-mail: kence@arek.kz,</w:t>
            </w:r>
          </w:p>
          <w:p w14:paraId="6C3AB0B5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ДБ АО «Сбербанк»</w:t>
            </w:r>
          </w:p>
          <w:p w14:paraId="2299EFE4" w14:textId="77777777" w:rsidR="00EA5766" w:rsidRPr="00EA5766" w:rsidRDefault="00EA5766" w:rsidP="00EA5766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ИИК KZ96914398416BС04437</w:t>
            </w:r>
          </w:p>
          <w:p w14:paraId="0694B31B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БИК SABRKZKA</w:t>
            </w:r>
          </w:p>
          <w:p w14:paraId="11A7CBE8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БИН 010 240 000 404</w:t>
            </w:r>
          </w:p>
          <w:p w14:paraId="6D46467D" w14:textId="77777777" w:rsidR="00EA5766" w:rsidRPr="00EA5766" w:rsidRDefault="00EA5766" w:rsidP="00EA5766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C0B26FE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Генеральный директор</w:t>
            </w:r>
          </w:p>
          <w:p w14:paraId="12E3A23D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1D3A7F8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______________ </w:t>
            </w: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  <w:p w14:paraId="6FDFBC91" w14:textId="77777777" w:rsidR="00EA5766" w:rsidRPr="00EA5766" w:rsidRDefault="00EA5766" w:rsidP="00EA5766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755200F5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569" w:type="dxa"/>
            <w:vMerge w:val="restart"/>
            <w:shd w:val="clear" w:color="auto" w:fill="auto"/>
          </w:tcPr>
          <w:p w14:paraId="65FBA1A0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01746340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0546722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785C5CB" w14:textId="77777777" w:rsidR="00EA5766" w:rsidRPr="00EA5766" w:rsidRDefault="00EA5766" w:rsidP="00EA5766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201B9E4" w14:textId="77777777" w:rsidR="00EA5766" w:rsidRPr="00EA5766" w:rsidRDefault="00EA5766" w:rsidP="00EA5766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7451BB3" w14:textId="77777777" w:rsidR="00EA5766" w:rsidRPr="00EA5766" w:rsidRDefault="00EA5766" w:rsidP="00EA5766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651B5E0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00CA923" w14:textId="0F3AEA70" w:rsid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24078D7" w14:textId="5E68CC1C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56B3F9C" w14:textId="2E744407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D6279DD" w14:textId="05E9EB68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F89945" w14:textId="511CD783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84A8B6" w14:textId="2E492C14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82CCC90" w14:textId="79B08D38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526A68B" w14:textId="36CFC617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BEF1E8B" w14:textId="7F73B18E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46F867B" w14:textId="1586D3C2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076805B" w14:textId="0D271CD2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0895E36" w14:textId="20F000C1" w:rsidR="00E3256D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259BC5D" w14:textId="77777777" w:rsidR="00E3256D" w:rsidRPr="00EA5766" w:rsidRDefault="00E3256D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0C18FFD" w14:textId="0A3ADCF2" w:rsidR="00EA5766" w:rsidRPr="00E3256D" w:rsidRDefault="00EA5766" w:rsidP="00EA57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______________ </w:t>
            </w:r>
            <w:r w:rsidR="00E3256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Ф.И.О.</w:t>
            </w:r>
          </w:p>
        </w:tc>
      </w:tr>
      <w:tr w:rsidR="00EA5766" w:rsidRPr="00EA5766" w14:paraId="161A9BD2" w14:textId="77777777" w:rsidTr="00EA5766">
        <w:trPr>
          <w:trHeight w:val="1416"/>
        </w:trPr>
        <w:tc>
          <w:tcPr>
            <w:tcW w:w="5070" w:type="dxa"/>
            <w:vMerge/>
            <w:shd w:val="clear" w:color="auto" w:fill="auto"/>
          </w:tcPr>
          <w:p w14:paraId="62109857" w14:textId="77777777" w:rsidR="00EA5766" w:rsidRPr="00EA5766" w:rsidRDefault="00EA5766" w:rsidP="00EA5766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284" w:type="dxa"/>
            <w:shd w:val="clear" w:color="auto" w:fill="auto"/>
          </w:tcPr>
          <w:p w14:paraId="31B11B25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569" w:type="dxa"/>
            <w:vMerge/>
            <w:shd w:val="clear" w:color="auto" w:fill="auto"/>
          </w:tcPr>
          <w:p w14:paraId="726B369A" w14:textId="77777777" w:rsidR="00EA5766" w:rsidRPr="00EA5766" w:rsidRDefault="00EA5766" w:rsidP="00EA576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7E9C531B" w14:textId="77777777" w:rsidR="003A4BE6" w:rsidRPr="00EA5766" w:rsidRDefault="003A4BE6" w:rsidP="00EA5766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 w:line="240" w:lineRule="auto"/>
        <w:ind w:right="540"/>
        <w:jc w:val="left"/>
        <w:rPr>
          <w:sz w:val="24"/>
          <w:szCs w:val="24"/>
        </w:rPr>
        <w:sectPr w:rsidR="003A4BE6" w:rsidRPr="00EA5766" w:rsidSect="00EA5766">
          <w:footerReference w:type="default" r:id="rId8"/>
          <w:pgSz w:w="11900" w:h="16840"/>
          <w:pgMar w:top="709" w:right="907" w:bottom="1135" w:left="965" w:header="0" w:footer="3" w:gutter="0"/>
          <w:cols w:space="720"/>
          <w:noEndnote/>
          <w:docGrid w:linePitch="360"/>
        </w:sectPr>
      </w:pPr>
    </w:p>
    <w:p w14:paraId="4E2D40F2" w14:textId="77777777" w:rsidR="00AC1A50" w:rsidRPr="00EA5766" w:rsidRDefault="005669FA" w:rsidP="00EA5766">
      <w:pPr>
        <w:rPr>
          <w:rFonts w:ascii="Times New Roman" w:hAnsi="Times New Roman" w:cs="Times New Roman"/>
        </w:rPr>
      </w:pPr>
      <w:r w:rsidRPr="00EA5766">
        <w:rPr>
          <w:rFonts w:ascii="Times New Roman" w:hAnsi="Times New Roman" w:cs="Times New Roman"/>
        </w:rPr>
        <w:lastRenderedPageBreak/>
        <w:t xml:space="preserve"> </w:t>
      </w:r>
    </w:p>
    <w:p w14:paraId="3564CD69" w14:textId="77777777" w:rsidR="00992C76" w:rsidRDefault="00992C76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77290B4F" w14:textId="77777777" w:rsidR="00992C76" w:rsidRDefault="00992C76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7CA3D18D" w14:textId="77777777" w:rsidR="00992C76" w:rsidRDefault="00992C76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3AB182B" w14:textId="77777777" w:rsidR="00992C76" w:rsidRDefault="00992C76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45CAEC88" w14:textId="77777777" w:rsidR="00992C76" w:rsidRDefault="00992C76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363A0C3" w14:textId="77777777" w:rsidR="003B06A0" w:rsidRPr="00EA5766" w:rsidRDefault="003B06A0" w:rsidP="007B4F72">
      <w:pPr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EA5766">
        <w:rPr>
          <w:rFonts w:ascii="Times New Roman" w:eastAsia="Times New Roman" w:hAnsi="Times New Roman" w:cs="Times New Roman"/>
          <w:b/>
          <w:bCs/>
          <w:color w:val="auto"/>
        </w:rPr>
        <w:lastRenderedPageBreak/>
        <w:t xml:space="preserve">Приложение № 1 </w:t>
      </w:r>
    </w:p>
    <w:p w14:paraId="0DAA615B" w14:textId="77777777" w:rsidR="007B4F72" w:rsidRDefault="00951051" w:rsidP="007B4F72">
      <w:pPr>
        <w:shd w:val="clear" w:color="auto" w:fill="FFFFFF"/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EA5766">
        <w:rPr>
          <w:rFonts w:ascii="Times New Roman" w:eastAsia="Times New Roman" w:hAnsi="Times New Roman" w:cs="Times New Roman"/>
          <w:b/>
          <w:bCs/>
          <w:color w:val="auto"/>
        </w:rPr>
        <w:t>к договору №   _______</w:t>
      </w:r>
      <w:r w:rsidR="003A4BE6" w:rsidRPr="00EA5766"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EA5766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</w:p>
    <w:p w14:paraId="4B2F9D17" w14:textId="77777777" w:rsidR="007B4F72" w:rsidRDefault="003B06A0" w:rsidP="007B4F72">
      <w:pPr>
        <w:shd w:val="clear" w:color="auto" w:fill="FFFFFF"/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EA5766">
        <w:rPr>
          <w:rFonts w:ascii="Times New Roman" w:eastAsia="Times New Roman" w:hAnsi="Times New Roman" w:cs="Times New Roman"/>
          <w:b/>
          <w:bCs/>
          <w:color w:val="auto"/>
        </w:rPr>
        <w:t xml:space="preserve">от </w:t>
      </w:r>
      <w:r w:rsidR="007B4F72">
        <w:rPr>
          <w:rFonts w:ascii="Times New Roman" w:eastAsia="Times New Roman" w:hAnsi="Times New Roman" w:cs="Times New Roman"/>
          <w:b/>
          <w:bCs/>
          <w:color w:val="auto"/>
        </w:rPr>
        <w:t xml:space="preserve">«___» </w:t>
      </w:r>
      <w:r w:rsidRPr="00EA5766">
        <w:rPr>
          <w:rFonts w:ascii="Times New Roman" w:eastAsia="Times New Roman" w:hAnsi="Times New Roman" w:cs="Times New Roman"/>
          <w:b/>
          <w:bCs/>
          <w:color w:val="auto"/>
        </w:rPr>
        <w:t>________________ 20</w:t>
      </w:r>
      <w:r w:rsidR="003A4BE6" w:rsidRPr="00EA5766"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EA5766">
        <w:rPr>
          <w:rFonts w:ascii="Times New Roman" w:eastAsia="Times New Roman" w:hAnsi="Times New Roman" w:cs="Times New Roman"/>
          <w:b/>
          <w:bCs/>
          <w:color w:val="auto"/>
        </w:rPr>
        <w:t xml:space="preserve"> года</w:t>
      </w:r>
    </w:p>
    <w:p w14:paraId="20C9F3FC" w14:textId="579781A0" w:rsidR="003B06A0" w:rsidRPr="00EA5766" w:rsidRDefault="003B06A0" w:rsidP="007B4F72">
      <w:pPr>
        <w:shd w:val="clear" w:color="auto" w:fill="FFFFFF"/>
        <w:ind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EA5766">
        <w:rPr>
          <w:rFonts w:ascii="Times New Roman" w:eastAsia="Times New Roman" w:hAnsi="Times New Roman" w:cs="Times New Roman"/>
          <w:b/>
          <w:bCs/>
          <w:color w:val="auto"/>
        </w:rPr>
        <w:t>по техническому сопровождению</w:t>
      </w:r>
      <w:r w:rsidR="007B4F72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Pr="00EA5766">
        <w:rPr>
          <w:rFonts w:ascii="Times New Roman" w:eastAsia="Times New Roman" w:hAnsi="Times New Roman" w:cs="Times New Roman"/>
          <w:b/>
          <w:bCs/>
          <w:color w:val="auto"/>
        </w:rPr>
        <w:t>программного обеспечения НСИ</w:t>
      </w:r>
    </w:p>
    <w:p w14:paraId="7EA1D6BF" w14:textId="77777777" w:rsidR="00763672" w:rsidRPr="00EA5766" w:rsidRDefault="00763672" w:rsidP="00EA5766">
      <w:pPr>
        <w:pStyle w:val="40"/>
        <w:shd w:val="clear" w:color="auto" w:fill="auto"/>
        <w:spacing w:line="240" w:lineRule="auto"/>
        <w:ind w:left="5840"/>
        <w:jc w:val="left"/>
        <w:rPr>
          <w:sz w:val="24"/>
          <w:szCs w:val="24"/>
        </w:rPr>
      </w:pPr>
    </w:p>
    <w:p w14:paraId="7258BD79" w14:textId="77777777" w:rsidR="007B4F72" w:rsidRDefault="005669FA" w:rsidP="007B4F72">
      <w:pPr>
        <w:pStyle w:val="30"/>
        <w:shd w:val="clear" w:color="auto" w:fill="auto"/>
        <w:tabs>
          <w:tab w:val="left" w:pos="9072"/>
        </w:tabs>
        <w:spacing w:after="0" w:line="240" w:lineRule="auto"/>
        <w:ind w:right="-27"/>
        <w:jc w:val="center"/>
        <w:rPr>
          <w:sz w:val="24"/>
          <w:szCs w:val="24"/>
        </w:rPr>
      </w:pPr>
      <w:r w:rsidRPr="00EA5766">
        <w:rPr>
          <w:sz w:val="24"/>
          <w:szCs w:val="24"/>
        </w:rPr>
        <w:t xml:space="preserve">Соглашение об уровне сервиса </w:t>
      </w:r>
      <w:r w:rsidRPr="00EA5766">
        <w:rPr>
          <w:sz w:val="24"/>
          <w:szCs w:val="24"/>
          <w:lang w:eastAsia="en-US" w:bidi="en-US"/>
        </w:rPr>
        <w:t>(</w:t>
      </w:r>
      <w:r w:rsidRPr="00EA5766">
        <w:rPr>
          <w:sz w:val="24"/>
          <w:szCs w:val="24"/>
          <w:lang w:val="en-US" w:eastAsia="en-US" w:bidi="en-US"/>
        </w:rPr>
        <w:t>SLA</w:t>
      </w:r>
      <w:r w:rsidRPr="00EA5766">
        <w:rPr>
          <w:sz w:val="24"/>
          <w:szCs w:val="24"/>
          <w:lang w:eastAsia="en-US" w:bidi="en-US"/>
        </w:rPr>
        <w:t xml:space="preserve">) </w:t>
      </w:r>
      <w:r w:rsidRPr="00EA5766">
        <w:rPr>
          <w:sz w:val="24"/>
          <w:szCs w:val="24"/>
        </w:rPr>
        <w:t>по техническому сопровождению</w:t>
      </w:r>
    </w:p>
    <w:p w14:paraId="375BAD81" w14:textId="6539F27E" w:rsidR="00AC1A50" w:rsidRDefault="007B4F72" w:rsidP="007B4F72">
      <w:pPr>
        <w:pStyle w:val="30"/>
        <w:shd w:val="clear" w:color="auto" w:fill="auto"/>
        <w:tabs>
          <w:tab w:val="left" w:pos="9072"/>
        </w:tabs>
        <w:spacing w:after="0" w:line="240" w:lineRule="auto"/>
        <w:ind w:right="-27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5669FA" w:rsidRPr="00EA5766">
        <w:rPr>
          <w:sz w:val="24"/>
          <w:szCs w:val="24"/>
        </w:rPr>
        <w:t>рограммного</w:t>
      </w:r>
      <w:r>
        <w:rPr>
          <w:sz w:val="24"/>
          <w:szCs w:val="24"/>
        </w:rPr>
        <w:t xml:space="preserve"> </w:t>
      </w:r>
      <w:r w:rsidR="005669FA" w:rsidRPr="00EA5766">
        <w:rPr>
          <w:sz w:val="24"/>
          <w:szCs w:val="24"/>
        </w:rPr>
        <w:t>обеспечения НСИ</w:t>
      </w:r>
    </w:p>
    <w:p w14:paraId="7B18AE27" w14:textId="77777777" w:rsidR="007B4F72" w:rsidRPr="00EA5766" w:rsidRDefault="007B4F72" w:rsidP="007B4F72">
      <w:pPr>
        <w:pStyle w:val="30"/>
        <w:shd w:val="clear" w:color="auto" w:fill="auto"/>
        <w:tabs>
          <w:tab w:val="left" w:pos="9072"/>
        </w:tabs>
        <w:spacing w:after="0" w:line="240" w:lineRule="auto"/>
        <w:ind w:right="-27"/>
        <w:jc w:val="center"/>
        <w:rPr>
          <w:sz w:val="24"/>
          <w:szCs w:val="24"/>
        </w:rPr>
      </w:pPr>
    </w:p>
    <w:p w14:paraId="531C04A1" w14:textId="77777777" w:rsidR="00AC1A50" w:rsidRPr="00EA5766" w:rsidRDefault="005669FA" w:rsidP="00EA5766">
      <w:pPr>
        <w:pStyle w:val="20"/>
        <w:numPr>
          <w:ilvl w:val="0"/>
          <w:numId w:val="3"/>
        </w:numPr>
        <w:shd w:val="clear" w:color="auto" w:fill="auto"/>
        <w:tabs>
          <w:tab w:val="left" w:pos="373"/>
        </w:tabs>
        <w:spacing w:line="240" w:lineRule="auto"/>
        <w:rPr>
          <w:b/>
          <w:sz w:val="24"/>
          <w:szCs w:val="24"/>
        </w:rPr>
      </w:pPr>
      <w:r w:rsidRPr="00EA5766">
        <w:rPr>
          <w:b/>
          <w:sz w:val="24"/>
          <w:szCs w:val="24"/>
        </w:rPr>
        <w:t>Цель</w:t>
      </w:r>
    </w:p>
    <w:p w14:paraId="74EA7B5D" w14:textId="51CF3C79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Целью данного документа является описание условий технического сопровождения программного обеспечения НСИ, в том числе согласование уровня качества предоставления услуг по Договору оказания услуг по техническому сопровождени</w:t>
      </w:r>
      <w:r w:rsidR="006F65BD" w:rsidRPr="00EA5766">
        <w:rPr>
          <w:sz w:val="24"/>
          <w:szCs w:val="24"/>
        </w:rPr>
        <w:t xml:space="preserve">ю </w:t>
      </w:r>
      <w:r w:rsidR="007B4F72">
        <w:rPr>
          <w:sz w:val="24"/>
          <w:szCs w:val="24"/>
        </w:rPr>
        <w:t>программного обеспечения</w:t>
      </w:r>
      <w:r w:rsidR="006F65BD" w:rsidRPr="00EA5766">
        <w:rPr>
          <w:sz w:val="24"/>
          <w:szCs w:val="24"/>
        </w:rPr>
        <w:t xml:space="preserve"> НСИ, заключенному между АО</w:t>
      </w:r>
      <w:r w:rsidR="006F65BD" w:rsidRPr="00EA5766">
        <w:rPr>
          <w:b/>
          <w:color w:val="auto"/>
          <w:sz w:val="24"/>
          <w:szCs w:val="24"/>
          <w:lang w:bidi="ar-SA"/>
        </w:rPr>
        <w:t xml:space="preserve"> </w:t>
      </w:r>
      <w:r w:rsidR="006F65BD" w:rsidRPr="00EA5766">
        <w:rPr>
          <w:sz w:val="24"/>
          <w:szCs w:val="24"/>
        </w:rPr>
        <w:t>«Акмолинская распределительная электросетевая компания»</w:t>
      </w:r>
      <w:r w:rsidRPr="00EA5766">
        <w:rPr>
          <w:sz w:val="24"/>
          <w:szCs w:val="24"/>
        </w:rPr>
        <w:t xml:space="preserve"> далее «Заказчик» и </w:t>
      </w:r>
      <w:r w:rsidR="00E3256D">
        <w:rPr>
          <w:sz w:val="24"/>
          <w:szCs w:val="24"/>
        </w:rPr>
        <w:t>__________________</w:t>
      </w:r>
      <w:r w:rsidRPr="00EA5766">
        <w:rPr>
          <w:sz w:val="24"/>
          <w:szCs w:val="24"/>
        </w:rPr>
        <w:t>, далее «Исполнитель».</w:t>
      </w:r>
    </w:p>
    <w:p w14:paraId="628B87AF" w14:textId="77777777" w:rsidR="00AC1A50" w:rsidRPr="00EA5766" w:rsidRDefault="005669FA" w:rsidP="00EA5766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240" w:lineRule="auto"/>
        <w:rPr>
          <w:sz w:val="24"/>
          <w:szCs w:val="24"/>
        </w:rPr>
      </w:pPr>
      <w:bookmarkStart w:id="16" w:name="bookmark15"/>
      <w:r w:rsidRPr="00EA5766">
        <w:rPr>
          <w:sz w:val="24"/>
          <w:szCs w:val="24"/>
        </w:rPr>
        <w:t>Определения</w:t>
      </w:r>
      <w:bookmarkEnd w:id="16"/>
    </w:p>
    <w:p w14:paraId="1DE129CE" w14:textId="77777777" w:rsidR="003B06A0" w:rsidRPr="00EA5766" w:rsidRDefault="005669FA" w:rsidP="00EA5766">
      <w:pPr>
        <w:pStyle w:val="20"/>
        <w:shd w:val="clear" w:color="auto" w:fill="auto"/>
        <w:spacing w:line="240" w:lineRule="auto"/>
        <w:ind w:right="-27"/>
        <w:rPr>
          <w:sz w:val="24"/>
          <w:szCs w:val="24"/>
          <w:lang w:val="en-US" w:eastAsia="en-US" w:bidi="en-US"/>
        </w:rPr>
      </w:pPr>
      <w:r w:rsidRPr="00EA5766">
        <w:rPr>
          <w:rStyle w:val="21"/>
          <w:sz w:val="24"/>
          <w:szCs w:val="24"/>
          <w:lang w:val="en-US" w:eastAsia="en-US" w:bidi="en-US"/>
        </w:rPr>
        <w:t xml:space="preserve">SLA </w:t>
      </w:r>
      <w:r w:rsidRPr="00EA5766">
        <w:rPr>
          <w:sz w:val="24"/>
          <w:szCs w:val="24"/>
        </w:rPr>
        <w:t xml:space="preserve">- </w:t>
      </w:r>
      <w:r w:rsidRPr="00EA5766">
        <w:rPr>
          <w:sz w:val="24"/>
          <w:szCs w:val="24"/>
          <w:lang w:val="en-US" w:eastAsia="en-US" w:bidi="en-US"/>
        </w:rPr>
        <w:t xml:space="preserve">Service Level Agreement </w:t>
      </w:r>
    </w:p>
    <w:p w14:paraId="620D8685" w14:textId="77777777" w:rsidR="00AC1A50" w:rsidRPr="00EA5766" w:rsidRDefault="005669FA" w:rsidP="00EA5766">
      <w:pPr>
        <w:pStyle w:val="20"/>
        <w:shd w:val="clear" w:color="auto" w:fill="auto"/>
        <w:spacing w:line="240" w:lineRule="auto"/>
        <w:ind w:right="-27"/>
        <w:rPr>
          <w:sz w:val="24"/>
          <w:szCs w:val="24"/>
        </w:rPr>
      </w:pPr>
      <w:r w:rsidRPr="00EA5766">
        <w:rPr>
          <w:rStyle w:val="21"/>
          <w:sz w:val="24"/>
          <w:szCs w:val="24"/>
        </w:rPr>
        <w:t xml:space="preserve">ПО </w:t>
      </w:r>
      <w:r w:rsidRPr="00EA5766">
        <w:rPr>
          <w:sz w:val="24"/>
          <w:szCs w:val="24"/>
        </w:rPr>
        <w:t>- Программное обеспечение</w:t>
      </w:r>
    </w:p>
    <w:p w14:paraId="3BEE8F7B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b/>
          <w:sz w:val="24"/>
          <w:szCs w:val="24"/>
        </w:rPr>
        <w:t>Час</w:t>
      </w:r>
      <w:r w:rsidRPr="00EA5766">
        <w:rPr>
          <w:sz w:val="24"/>
          <w:szCs w:val="24"/>
        </w:rPr>
        <w:t xml:space="preserve"> - в данном документе часом называется рабочий час (60 минут), если явно не указано иное.</w:t>
      </w:r>
    </w:p>
    <w:p w14:paraId="4A03427E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b/>
          <w:sz w:val="24"/>
          <w:szCs w:val="24"/>
        </w:rPr>
        <w:t>День</w:t>
      </w:r>
      <w:r w:rsidRPr="00EA5766">
        <w:rPr>
          <w:sz w:val="24"/>
          <w:szCs w:val="24"/>
        </w:rPr>
        <w:t xml:space="preserve"> - в данном документе днем называется рабочий день, если явно не указано иное.</w:t>
      </w:r>
    </w:p>
    <w:p w14:paraId="7A1AA952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rStyle w:val="21"/>
          <w:sz w:val="24"/>
          <w:szCs w:val="24"/>
        </w:rPr>
        <w:t xml:space="preserve">Время реакции (отклика) </w:t>
      </w:r>
      <w:r w:rsidRPr="00EA5766">
        <w:rPr>
          <w:sz w:val="24"/>
          <w:szCs w:val="24"/>
        </w:rPr>
        <w:t>-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В силу широкого спектра возможных проблем и методов их решения время реакции не является сроком решения проблемы.</w:t>
      </w:r>
    </w:p>
    <w:p w14:paraId="6BDEAEEA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rStyle w:val="21"/>
          <w:sz w:val="24"/>
          <w:szCs w:val="24"/>
        </w:rPr>
        <w:t xml:space="preserve">Инцидент </w:t>
      </w:r>
      <w:r w:rsidRPr="00EA5766">
        <w:rPr>
          <w:sz w:val="24"/>
          <w:szCs w:val="24"/>
        </w:rPr>
        <w:t>- это любое событие, не являющееся частью стандартных операций по предоставлению услуги, которое привело или может привести к нарушению или снижению качества этой услуги.</w:t>
      </w:r>
    </w:p>
    <w:p w14:paraId="58E93839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rStyle w:val="21"/>
          <w:sz w:val="24"/>
          <w:szCs w:val="24"/>
        </w:rPr>
        <w:t xml:space="preserve">Запрос на обслуживание </w:t>
      </w:r>
      <w:r w:rsidRPr="00EA5766">
        <w:rPr>
          <w:sz w:val="24"/>
          <w:szCs w:val="24"/>
        </w:rPr>
        <w:t>- это запрос на поддержку, предоставление информации, консультации или документации, не являющийся сбоем ИТ-инфраструктуры.</w:t>
      </w:r>
    </w:p>
    <w:p w14:paraId="061ECE3C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rStyle w:val="21"/>
          <w:sz w:val="24"/>
          <w:szCs w:val="24"/>
        </w:rPr>
        <w:t xml:space="preserve">Запрос на </w:t>
      </w:r>
      <w:r w:rsidRPr="00EA5766">
        <w:rPr>
          <w:b/>
          <w:sz w:val="24"/>
          <w:szCs w:val="24"/>
        </w:rPr>
        <w:t xml:space="preserve">изменение </w:t>
      </w:r>
      <w:r w:rsidRPr="00EA5766">
        <w:rPr>
          <w:b/>
          <w:sz w:val="24"/>
          <w:szCs w:val="24"/>
          <w:lang w:eastAsia="en-US" w:bidi="en-US"/>
        </w:rPr>
        <w:t>(</w:t>
      </w:r>
      <w:r w:rsidRPr="00EA5766">
        <w:rPr>
          <w:b/>
          <w:sz w:val="24"/>
          <w:szCs w:val="24"/>
          <w:lang w:val="en-US" w:eastAsia="en-US" w:bidi="en-US"/>
        </w:rPr>
        <w:t>Request</w:t>
      </w:r>
      <w:r w:rsidRPr="00EA5766">
        <w:rPr>
          <w:sz w:val="24"/>
          <w:szCs w:val="24"/>
          <w:lang w:eastAsia="en-US" w:bidi="en-US"/>
        </w:rPr>
        <w:t xml:space="preserve"> </w:t>
      </w:r>
      <w:r w:rsidRPr="00EA5766">
        <w:rPr>
          <w:rStyle w:val="21"/>
          <w:b w:val="0"/>
          <w:sz w:val="24"/>
          <w:szCs w:val="24"/>
          <w:lang w:val="en-US" w:eastAsia="en-US" w:bidi="en-US"/>
        </w:rPr>
        <w:t>for</w:t>
      </w:r>
      <w:r w:rsidRPr="00EA5766">
        <w:rPr>
          <w:rStyle w:val="21"/>
          <w:b w:val="0"/>
          <w:sz w:val="24"/>
          <w:szCs w:val="24"/>
          <w:lang w:eastAsia="en-US" w:bidi="en-US"/>
        </w:rPr>
        <w:t xml:space="preserve"> </w:t>
      </w:r>
      <w:r w:rsidRPr="00EA5766">
        <w:rPr>
          <w:b/>
          <w:sz w:val="24"/>
          <w:szCs w:val="24"/>
          <w:lang w:val="en-US" w:eastAsia="en-US" w:bidi="en-US"/>
        </w:rPr>
        <w:t>Changes</w:t>
      </w:r>
      <w:r w:rsidRPr="00EA5766">
        <w:rPr>
          <w:b/>
          <w:sz w:val="24"/>
          <w:szCs w:val="24"/>
          <w:lang w:eastAsia="en-US" w:bidi="en-US"/>
        </w:rPr>
        <w:t>)</w:t>
      </w:r>
      <w:r w:rsidRPr="00EA5766">
        <w:rPr>
          <w:sz w:val="24"/>
          <w:szCs w:val="24"/>
          <w:lang w:eastAsia="en-US" w:bidi="en-US"/>
        </w:rPr>
        <w:t xml:space="preserve"> </w:t>
      </w:r>
      <w:r w:rsidRPr="00EA5766">
        <w:rPr>
          <w:sz w:val="24"/>
          <w:szCs w:val="24"/>
        </w:rPr>
        <w:t>- заявка на изменение записи в одном из справочников НСИ,</w:t>
      </w:r>
    </w:p>
    <w:p w14:paraId="66DA7A02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которые невозможно выполнить средствами самого ПО НСИ.</w:t>
      </w:r>
    </w:p>
    <w:p w14:paraId="668790FD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b/>
          <w:sz w:val="24"/>
          <w:szCs w:val="24"/>
        </w:rPr>
        <w:t>Третий уровень поддержк</w:t>
      </w:r>
      <w:r w:rsidRPr="00EA5766">
        <w:rPr>
          <w:sz w:val="24"/>
          <w:szCs w:val="24"/>
        </w:rPr>
        <w:t>и - совокупность услуг, нацеленных на решение проблем, не имеющих описания в документации к продуктам или базах знаний поставщиков. Поскольку предоставление таких услуг требует доступа к исходным кодам и прочей закрытой информации, подобные услуги обычно предлагает компания разработчик или третьи компании, оказывающие такую поддержку от имени разработчика.</w:t>
      </w:r>
    </w:p>
    <w:p w14:paraId="79D23A2F" w14:textId="77777777" w:rsidR="003B06A0" w:rsidRPr="006A1515" w:rsidRDefault="003B06A0" w:rsidP="00EA5766">
      <w:pPr>
        <w:pStyle w:val="20"/>
        <w:shd w:val="clear" w:color="auto" w:fill="auto"/>
        <w:spacing w:line="240" w:lineRule="auto"/>
        <w:rPr>
          <w:sz w:val="10"/>
          <w:szCs w:val="10"/>
        </w:rPr>
      </w:pPr>
    </w:p>
    <w:p w14:paraId="110F1C15" w14:textId="77777777" w:rsidR="00AC1A50" w:rsidRPr="00EA5766" w:rsidRDefault="005669FA" w:rsidP="00EA5766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240" w:lineRule="auto"/>
        <w:rPr>
          <w:sz w:val="24"/>
          <w:szCs w:val="24"/>
        </w:rPr>
      </w:pPr>
      <w:bookmarkStart w:id="17" w:name="bookmark16"/>
      <w:r w:rsidRPr="00EA5766">
        <w:rPr>
          <w:sz w:val="24"/>
          <w:szCs w:val="24"/>
        </w:rPr>
        <w:t>Контакты</w:t>
      </w:r>
      <w:bookmarkEnd w:id="17"/>
    </w:p>
    <w:p w14:paraId="0BB5009D" w14:textId="15FC0C75" w:rsidR="00AC1A50" w:rsidRDefault="005669FA" w:rsidP="00EA5766">
      <w:pPr>
        <w:pStyle w:val="23"/>
        <w:keepNext/>
        <w:keepLines/>
        <w:numPr>
          <w:ilvl w:val="1"/>
          <w:numId w:val="3"/>
        </w:numPr>
        <w:shd w:val="clear" w:color="auto" w:fill="auto"/>
        <w:tabs>
          <w:tab w:val="left" w:pos="517"/>
        </w:tabs>
        <w:spacing w:before="0" w:line="240" w:lineRule="auto"/>
        <w:rPr>
          <w:sz w:val="24"/>
          <w:szCs w:val="24"/>
        </w:rPr>
      </w:pPr>
      <w:bookmarkStart w:id="18" w:name="bookmark17"/>
      <w:r w:rsidRPr="00EA5766">
        <w:rPr>
          <w:sz w:val="24"/>
          <w:szCs w:val="24"/>
        </w:rPr>
        <w:t>Контакты со стороны Исполнителя</w:t>
      </w:r>
      <w:bookmarkEnd w:id="18"/>
    </w:p>
    <w:p w14:paraId="01769849" w14:textId="77777777" w:rsidR="00E3256D" w:rsidRPr="00EA5766" w:rsidRDefault="00E3256D" w:rsidP="00E3256D">
      <w:pPr>
        <w:pStyle w:val="23"/>
        <w:keepNext/>
        <w:keepLines/>
        <w:shd w:val="clear" w:color="auto" w:fill="auto"/>
        <w:tabs>
          <w:tab w:val="left" w:pos="517"/>
        </w:tabs>
        <w:spacing w:before="0" w:line="240" w:lineRule="auto"/>
        <w:rPr>
          <w:sz w:val="24"/>
          <w:szCs w:val="24"/>
        </w:rPr>
      </w:pPr>
    </w:p>
    <w:p w14:paraId="7530664E" w14:textId="77777777" w:rsidR="003B06A0" w:rsidRPr="006A1515" w:rsidRDefault="003B06A0" w:rsidP="00EA5766">
      <w:pPr>
        <w:pStyle w:val="20"/>
        <w:shd w:val="clear" w:color="auto" w:fill="auto"/>
        <w:spacing w:line="240" w:lineRule="auto"/>
        <w:rPr>
          <w:sz w:val="10"/>
          <w:szCs w:val="10"/>
        </w:rPr>
      </w:pPr>
      <w:bookmarkStart w:id="19" w:name="_Hlk502749530"/>
    </w:p>
    <w:bookmarkEnd w:id="19"/>
    <w:p w14:paraId="5CD1C667" w14:textId="3DBCC957" w:rsidR="00AC1A50" w:rsidRDefault="005669FA" w:rsidP="00EA5766">
      <w:pPr>
        <w:pStyle w:val="20"/>
        <w:numPr>
          <w:ilvl w:val="1"/>
          <w:numId w:val="3"/>
        </w:numPr>
        <w:shd w:val="clear" w:color="auto" w:fill="auto"/>
        <w:spacing w:line="240" w:lineRule="auto"/>
        <w:rPr>
          <w:b/>
          <w:sz w:val="24"/>
          <w:szCs w:val="24"/>
        </w:rPr>
      </w:pPr>
      <w:r w:rsidRPr="00EA5766">
        <w:rPr>
          <w:b/>
          <w:sz w:val="24"/>
          <w:szCs w:val="24"/>
        </w:rPr>
        <w:t>Контакты со стороны Заказчика</w:t>
      </w:r>
    </w:p>
    <w:p w14:paraId="0E84D784" w14:textId="77777777" w:rsidR="00E3256D" w:rsidRPr="00EA5766" w:rsidRDefault="00E3256D" w:rsidP="00E3256D">
      <w:pPr>
        <w:pStyle w:val="20"/>
        <w:shd w:val="clear" w:color="auto" w:fill="auto"/>
        <w:spacing w:line="240" w:lineRule="auto"/>
        <w:rPr>
          <w:b/>
          <w:sz w:val="24"/>
          <w:szCs w:val="24"/>
        </w:rPr>
      </w:pPr>
    </w:p>
    <w:p w14:paraId="66A10063" w14:textId="77777777" w:rsidR="006F65BD" w:rsidRPr="006A1515" w:rsidRDefault="006F65BD" w:rsidP="00EA5766">
      <w:pPr>
        <w:pStyle w:val="20"/>
        <w:shd w:val="clear" w:color="auto" w:fill="auto"/>
        <w:spacing w:line="240" w:lineRule="auto"/>
        <w:rPr>
          <w:sz w:val="10"/>
          <w:szCs w:val="10"/>
        </w:rPr>
      </w:pPr>
    </w:p>
    <w:p w14:paraId="4998CFCC" w14:textId="77777777" w:rsidR="00AC1A50" w:rsidRPr="00EA5766" w:rsidRDefault="005669FA" w:rsidP="00EA5766">
      <w:pPr>
        <w:pStyle w:val="30"/>
        <w:numPr>
          <w:ilvl w:val="0"/>
          <w:numId w:val="3"/>
        </w:numPr>
        <w:shd w:val="clear" w:color="auto" w:fill="auto"/>
        <w:tabs>
          <w:tab w:val="left" w:pos="373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Площадки</w:t>
      </w:r>
    </w:p>
    <w:p w14:paraId="0668AC4A" w14:textId="77777777" w:rsidR="00707FD4" w:rsidRPr="00EA5766" w:rsidRDefault="005669FA" w:rsidP="00EA5766">
      <w:pPr>
        <w:pStyle w:val="20"/>
        <w:numPr>
          <w:ilvl w:val="1"/>
          <w:numId w:val="3"/>
        </w:numPr>
        <w:shd w:val="clear" w:color="auto" w:fill="auto"/>
        <w:tabs>
          <w:tab w:val="left" w:pos="507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Условия данного соглашения распространяются на следующие площадки: </w:t>
      </w:r>
    </w:p>
    <w:p w14:paraId="78A64AED" w14:textId="47A33442" w:rsidR="00AC1A50" w:rsidRDefault="00E3256D" w:rsidP="00EA5766">
      <w:pPr>
        <w:pStyle w:val="20"/>
        <w:shd w:val="clear" w:color="auto" w:fill="auto"/>
        <w:tabs>
          <w:tab w:val="left" w:pos="50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5669FA" w:rsidRPr="00EA5766">
        <w:rPr>
          <w:sz w:val="24"/>
          <w:szCs w:val="24"/>
        </w:rPr>
        <w:t>.</w:t>
      </w:r>
    </w:p>
    <w:p w14:paraId="6AF1A5AD" w14:textId="77777777" w:rsidR="007B4F72" w:rsidRPr="006A1515" w:rsidRDefault="007B4F72" w:rsidP="00EA5766">
      <w:pPr>
        <w:pStyle w:val="20"/>
        <w:shd w:val="clear" w:color="auto" w:fill="auto"/>
        <w:tabs>
          <w:tab w:val="left" w:pos="507"/>
        </w:tabs>
        <w:spacing w:line="240" w:lineRule="auto"/>
        <w:rPr>
          <w:sz w:val="10"/>
          <w:szCs w:val="10"/>
        </w:rPr>
      </w:pPr>
    </w:p>
    <w:p w14:paraId="1E956135" w14:textId="77777777" w:rsidR="00AC1A50" w:rsidRPr="00EA5766" w:rsidRDefault="005669FA" w:rsidP="00EA5766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line="240" w:lineRule="auto"/>
        <w:rPr>
          <w:sz w:val="24"/>
          <w:szCs w:val="24"/>
        </w:rPr>
      </w:pPr>
      <w:bookmarkStart w:id="20" w:name="bookmark20"/>
      <w:r w:rsidRPr="00EA5766">
        <w:rPr>
          <w:sz w:val="24"/>
          <w:szCs w:val="24"/>
        </w:rPr>
        <w:t>Обслуживаемые программные продукты и сервисы</w:t>
      </w:r>
      <w:bookmarkEnd w:id="20"/>
    </w:p>
    <w:p w14:paraId="63BEF283" w14:textId="536DD6DB" w:rsidR="00AC1A50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Исполнитель берет на техническое сопровождение программное обеспечение НСИ.</w:t>
      </w:r>
    </w:p>
    <w:p w14:paraId="37D876E3" w14:textId="77777777" w:rsidR="007B4F72" w:rsidRPr="006A1515" w:rsidRDefault="007B4F72" w:rsidP="00EA5766">
      <w:pPr>
        <w:pStyle w:val="20"/>
        <w:shd w:val="clear" w:color="auto" w:fill="auto"/>
        <w:spacing w:line="240" w:lineRule="auto"/>
        <w:rPr>
          <w:sz w:val="10"/>
          <w:szCs w:val="10"/>
        </w:rPr>
      </w:pPr>
    </w:p>
    <w:p w14:paraId="2F6A77A3" w14:textId="77777777" w:rsidR="00AC1A50" w:rsidRPr="00EA5766" w:rsidRDefault="005669FA" w:rsidP="00EA5766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line="240" w:lineRule="auto"/>
        <w:rPr>
          <w:sz w:val="24"/>
          <w:szCs w:val="24"/>
        </w:rPr>
      </w:pPr>
      <w:bookmarkStart w:id="21" w:name="bookmark21"/>
      <w:r w:rsidRPr="00EA5766">
        <w:rPr>
          <w:sz w:val="24"/>
          <w:szCs w:val="24"/>
        </w:rPr>
        <w:t>Обязательства Заказчика</w:t>
      </w:r>
      <w:bookmarkEnd w:id="21"/>
    </w:p>
    <w:p w14:paraId="227C7F35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Для обеспечения возможности качественного оказания услуг Исполнителем в рамках данного соглашения Заказчик обязуется предоставить Исполнителю следующее:</w:t>
      </w:r>
    </w:p>
    <w:p w14:paraId="1D28E9AD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62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возможность настройки круглосуточного защищенного удаленного доступа к программному обеспечению для целей дистанционного мониторинга и оперативного решения проблем.</w:t>
      </w:r>
    </w:p>
    <w:p w14:paraId="45994805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lastRenderedPageBreak/>
        <w:t>возможность круглосуточного физического доступа к серверам, на которых размещены компоненты ПО НСИ.</w:t>
      </w:r>
    </w:p>
    <w:p w14:paraId="246CCE2C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предоставить Исполнителю полную информацию, необходимую для воспроизведения проблемной ситуации, для моделирования и решения проблем пользователей специалистами Исполнителя.</w:t>
      </w:r>
    </w:p>
    <w:p w14:paraId="7D2E261A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назначить и сообщить Исполнителю ответственных лиц для взаимодействия по тем услугам и сервисам, для которых определяется необходимость наличия полномочного лица Заказчика.</w:t>
      </w:r>
    </w:p>
    <w:p w14:paraId="6E78B585" w14:textId="78795F16" w:rsidR="00AC1A50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своевременно реагировать на обращения Исполнителя по выявленным инфраструктурным проблемам</w:t>
      </w:r>
    </w:p>
    <w:p w14:paraId="6341D363" w14:textId="77777777" w:rsidR="007B4F72" w:rsidRPr="006A1515" w:rsidRDefault="007B4F72" w:rsidP="006A1515">
      <w:pPr>
        <w:pStyle w:val="20"/>
        <w:shd w:val="clear" w:color="auto" w:fill="auto"/>
        <w:tabs>
          <w:tab w:val="left" w:pos="253"/>
        </w:tabs>
        <w:spacing w:line="240" w:lineRule="auto"/>
        <w:rPr>
          <w:sz w:val="10"/>
          <w:szCs w:val="10"/>
        </w:rPr>
      </w:pPr>
    </w:p>
    <w:p w14:paraId="27D895BF" w14:textId="77777777" w:rsidR="00AC1A50" w:rsidRPr="00EA5766" w:rsidRDefault="005669FA" w:rsidP="00EA5766">
      <w:pPr>
        <w:pStyle w:val="30"/>
        <w:numPr>
          <w:ilvl w:val="0"/>
          <w:numId w:val="3"/>
        </w:numPr>
        <w:shd w:val="clear" w:color="auto" w:fill="auto"/>
        <w:tabs>
          <w:tab w:val="left" w:pos="349"/>
        </w:tabs>
        <w:spacing w:after="0" w:line="240" w:lineRule="auto"/>
        <w:ind w:right="114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Права Заказчика Заказчик имеет право:</w:t>
      </w:r>
    </w:p>
    <w:p w14:paraId="3AF57F8D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запрашивать от Исполнителя информацию о статусе обработки запросов.</w:t>
      </w:r>
    </w:p>
    <w:p w14:paraId="772B22C7" w14:textId="77777777" w:rsidR="00AC1A50" w:rsidRPr="00EA5766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информировать Исполнителя о недостатках в работе или нарушениях.</w:t>
      </w:r>
    </w:p>
    <w:p w14:paraId="4CE23556" w14:textId="75834CF8" w:rsidR="00AC1A50" w:rsidRDefault="005669FA" w:rsidP="00EA5766">
      <w:pPr>
        <w:pStyle w:val="20"/>
        <w:numPr>
          <w:ilvl w:val="0"/>
          <w:numId w:val="4"/>
        </w:numPr>
        <w:shd w:val="clear" w:color="auto" w:fill="auto"/>
        <w:tabs>
          <w:tab w:val="left" w:pos="262"/>
        </w:tabs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согласовывать с Исполнителем изменения в объемах выполняемых работ, заключать с Исполнителем дополнительные соглашения об изменении объема услуг и работ для Заказчика, выполняемых Исполнителем.</w:t>
      </w:r>
    </w:p>
    <w:p w14:paraId="492CC120" w14:textId="77777777" w:rsidR="007B4F72" w:rsidRPr="006A1515" w:rsidRDefault="007B4F72" w:rsidP="007B4F72">
      <w:pPr>
        <w:pStyle w:val="20"/>
        <w:shd w:val="clear" w:color="auto" w:fill="auto"/>
        <w:tabs>
          <w:tab w:val="left" w:pos="262"/>
        </w:tabs>
        <w:spacing w:line="240" w:lineRule="auto"/>
        <w:rPr>
          <w:sz w:val="10"/>
          <w:szCs w:val="10"/>
        </w:rPr>
      </w:pPr>
    </w:p>
    <w:p w14:paraId="1D2506A0" w14:textId="77777777" w:rsidR="00AC1A50" w:rsidRPr="00EA5766" w:rsidRDefault="005669FA" w:rsidP="00EA5766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line="240" w:lineRule="auto"/>
        <w:rPr>
          <w:sz w:val="24"/>
          <w:szCs w:val="24"/>
        </w:rPr>
      </w:pPr>
      <w:bookmarkStart w:id="22" w:name="bookmark22"/>
      <w:r w:rsidRPr="00EA5766">
        <w:rPr>
          <w:sz w:val="24"/>
          <w:szCs w:val="24"/>
        </w:rPr>
        <w:t>Параметры обслуживания</w:t>
      </w:r>
      <w:bookmarkEnd w:id="22"/>
    </w:p>
    <w:p w14:paraId="307BEE8F" w14:textId="77777777" w:rsidR="00AC1A50" w:rsidRPr="00EA5766" w:rsidRDefault="005669FA" w:rsidP="00EA5766">
      <w:pPr>
        <w:pStyle w:val="23"/>
        <w:keepNext/>
        <w:keepLines/>
        <w:numPr>
          <w:ilvl w:val="1"/>
          <w:numId w:val="3"/>
        </w:numPr>
        <w:shd w:val="clear" w:color="auto" w:fill="auto"/>
        <w:tabs>
          <w:tab w:val="left" w:pos="163"/>
          <w:tab w:val="left" w:pos="507"/>
        </w:tabs>
        <w:spacing w:before="0" w:line="240" w:lineRule="auto"/>
        <w:rPr>
          <w:sz w:val="24"/>
          <w:szCs w:val="24"/>
        </w:rPr>
      </w:pPr>
      <w:bookmarkStart w:id="23" w:name="bookmark23"/>
      <w:r w:rsidRPr="00EA5766">
        <w:rPr>
          <w:sz w:val="24"/>
          <w:szCs w:val="24"/>
        </w:rPr>
        <w:t>Рамки соглашения</w:t>
      </w:r>
      <w:bookmarkEnd w:id="23"/>
    </w:p>
    <w:p w14:paraId="1D7BB3E6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Исполнитель несет ответственность перед Заказчиком за работоспособность программного обеспечения и сервисов, указанных в п. 5. настоящего Соглашения. Ниже описаны услуги, предоставляемые Исполнителем в рамках Договора об оказании услуг по техническому сопровождению. Все услуги разделены на следующие категории</w:t>
      </w:r>
    </w:p>
    <w:p w14:paraId="2DB15121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Действия, выполняемые Исполнителем самостоятельно </w:t>
      </w:r>
      <w:r w:rsidRPr="00EA5766">
        <w:rPr>
          <w:sz w:val="24"/>
          <w:szCs w:val="24"/>
          <w:lang w:eastAsia="en-US" w:bidi="en-US"/>
        </w:rPr>
        <w:t>(</w:t>
      </w:r>
      <w:r w:rsidRPr="00EA5766">
        <w:rPr>
          <w:sz w:val="24"/>
          <w:szCs w:val="24"/>
          <w:lang w:val="en-US" w:eastAsia="en-US" w:bidi="en-US"/>
        </w:rPr>
        <w:t>S</w:t>
      </w:r>
      <w:r w:rsidRPr="00EA5766">
        <w:rPr>
          <w:sz w:val="24"/>
          <w:szCs w:val="24"/>
          <w:lang w:eastAsia="en-US" w:bidi="en-US"/>
        </w:rPr>
        <w:t>1)</w:t>
      </w:r>
    </w:p>
    <w:p w14:paraId="068218E9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Действия, выполняемые Исполнителем по запросу Заказчика, включая запросы на изменения </w:t>
      </w:r>
      <w:r w:rsidRPr="00EA5766">
        <w:rPr>
          <w:sz w:val="24"/>
          <w:szCs w:val="24"/>
          <w:lang w:eastAsia="en-US" w:bidi="en-US"/>
        </w:rPr>
        <w:t>(</w:t>
      </w:r>
      <w:r w:rsidRPr="00EA5766">
        <w:rPr>
          <w:sz w:val="24"/>
          <w:szCs w:val="24"/>
          <w:lang w:val="en-US" w:eastAsia="en-US" w:bidi="en-US"/>
        </w:rPr>
        <w:t>S</w:t>
      </w:r>
      <w:r w:rsidRPr="00EA5766">
        <w:rPr>
          <w:sz w:val="24"/>
          <w:szCs w:val="24"/>
          <w:lang w:eastAsia="en-US" w:bidi="en-US"/>
        </w:rPr>
        <w:t>2)</w:t>
      </w:r>
    </w:p>
    <w:p w14:paraId="480265C8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Услуги, выполняемые по запросу на изменение, также делятся на три типа: </w:t>
      </w:r>
      <w:r w:rsidRPr="00EA5766">
        <w:rPr>
          <w:sz w:val="24"/>
          <w:szCs w:val="24"/>
          <w:lang w:val="en-US" w:eastAsia="en-US" w:bidi="en-US"/>
        </w:rPr>
        <w:t>Tl</w:t>
      </w:r>
      <w:r w:rsidRPr="00EA5766">
        <w:rPr>
          <w:sz w:val="24"/>
          <w:szCs w:val="24"/>
          <w:lang w:eastAsia="en-US" w:bidi="en-US"/>
        </w:rPr>
        <w:t xml:space="preserve">, </w:t>
      </w:r>
      <w:r w:rsidRPr="00EA5766">
        <w:rPr>
          <w:sz w:val="24"/>
          <w:szCs w:val="24"/>
        </w:rPr>
        <w:t>Т2 и ТЗ в зависимости от нормативного срока удовлетворения запроса (см. п.8.4).</w:t>
      </w:r>
    </w:p>
    <w:p w14:paraId="1F0779E8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Временные параметры выполнения запросов, не являющихся запросами на изменение, указаны в п. 8.2.</w:t>
      </w:r>
    </w:p>
    <w:p w14:paraId="39E44300" w14:textId="363454AD" w:rsidR="00AC1A50" w:rsidRPr="00EA5766" w:rsidRDefault="005669FA" w:rsidP="007B4F72">
      <w:pPr>
        <w:pStyle w:val="10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bookmark24"/>
      <w:r w:rsidRPr="00EA5766">
        <w:rPr>
          <w:rStyle w:val="1LucidaSansUnicode"/>
          <w:rFonts w:ascii="Times New Roman" w:hAnsi="Times New Roman" w:cs="Times New Roman"/>
          <w:bCs w:val="0"/>
          <w:sz w:val="24"/>
          <w:szCs w:val="24"/>
        </w:rPr>
        <w:t>8</w:t>
      </w:r>
      <w:r w:rsidRPr="00EA5766">
        <w:rPr>
          <w:rFonts w:ascii="Times New Roman" w:hAnsi="Times New Roman" w:cs="Times New Roman"/>
          <w:sz w:val="24"/>
          <w:szCs w:val="24"/>
        </w:rPr>
        <w:t>.</w:t>
      </w:r>
      <w:r w:rsidRPr="00EA5766">
        <w:rPr>
          <w:rStyle w:val="1LucidaSansUnicode"/>
          <w:rFonts w:ascii="Times New Roman" w:hAnsi="Times New Roman" w:cs="Times New Roman"/>
          <w:bCs w:val="0"/>
          <w:sz w:val="24"/>
          <w:szCs w:val="24"/>
        </w:rPr>
        <w:t>2</w:t>
      </w:r>
      <w:r w:rsidRPr="00EA5766">
        <w:rPr>
          <w:rFonts w:ascii="Times New Roman" w:hAnsi="Times New Roman" w:cs="Times New Roman"/>
          <w:sz w:val="24"/>
          <w:szCs w:val="24"/>
        </w:rPr>
        <w:t>.</w:t>
      </w:r>
      <w:bookmarkEnd w:id="24"/>
    </w:p>
    <w:tbl>
      <w:tblPr>
        <w:tblStyle w:val="ae"/>
        <w:tblW w:w="10167" w:type="dxa"/>
        <w:tblLook w:val="04A0" w:firstRow="1" w:lastRow="0" w:firstColumn="1" w:lastColumn="0" w:noHBand="0" w:noVBand="1"/>
      </w:tblPr>
      <w:tblGrid>
        <w:gridCol w:w="6799"/>
        <w:gridCol w:w="1701"/>
        <w:gridCol w:w="1667"/>
      </w:tblGrid>
      <w:tr w:rsidR="007B4F72" w14:paraId="23C154C3" w14:textId="77777777" w:rsidTr="006A1515">
        <w:tc>
          <w:tcPr>
            <w:tcW w:w="6799" w:type="dxa"/>
            <w:vAlign w:val="center"/>
          </w:tcPr>
          <w:p w14:paraId="0F284C56" w14:textId="7CD61FE6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b/>
                <w:sz w:val="24"/>
                <w:szCs w:val="24"/>
              </w:rPr>
              <w:t>Действие</w:t>
            </w:r>
          </w:p>
        </w:tc>
        <w:tc>
          <w:tcPr>
            <w:tcW w:w="1701" w:type="dxa"/>
            <w:vAlign w:val="center"/>
          </w:tcPr>
          <w:p w14:paraId="18052FB9" w14:textId="3D92B104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b/>
                <w:sz w:val="24"/>
                <w:szCs w:val="24"/>
              </w:rPr>
              <w:t>Тип</w:t>
            </w:r>
          </w:p>
        </w:tc>
        <w:tc>
          <w:tcPr>
            <w:tcW w:w="1667" w:type="dxa"/>
            <w:vAlign w:val="center"/>
          </w:tcPr>
          <w:p w14:paraId="1A0493B1" w14:textId="3F9DC709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b/>
                <w:sz w:val="24"/>
                <w:szCs w:val="24"/>
              </w:rPr>
              <w:t>Срок</w:t>
            </w:r>
          </w:p>
        </w:tc>
      </w:tr>
      <w:tr w:rsidR="007B4F72" w14:paraId="7431D18C" w14:textId="77777777" w:rsidTr="006A1515">
        <w:tc>
          <w:tcPr>
            <w:tcW w:w="6799" w:type="dxa"/>
            <w:vAlign w:val="center"/>
          </w:tcPr>
          <w:p w14:paraId="47A27115" w14:textId="22E98348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Диагностика неисправностей</w:t>
            </w:r>
          </w:p>
        </w:tc>
        <w:tc>
          <w:tcPr>
            <w:tcW w:w="1701" w:type="dxa"/>
            <w:vAlign w:val="center"/>
          </w:tcPr>
          <w:p w14:paraId="3DD91828" w14:textId="735E20EB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667" w:type="dxa"/>
            <w:vAlign w:val="center"/>
          </w:tcPr>
          <w:p w14:paraId="4C809517" w14:textId="77777777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F72" w14:paraId="57FF9782" w14:textId="77777777" w:rsidTr="006A1515">
        <w:tc>
          <w:tcPr>
            <w:tcW w:w="6799" w:type="dxa"/>
            <w:vAlign w:val="center"/>
          </w:tcPr>
          <w:p w14:paraId="06911994" w14:textId="7D21C750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Восстановление данных и системы при сбоях</w:t>
            </w:r>
          </w:p>
        </w:tc>
        <w:tc>
          <w:tcPr>
            <w:tcW w:w="1701" w:type="dxa"/>
            <w:vAlign w:val="center"/>
          </w:tcPr>
          <w:p w14:paraId="078F023C" w14:textId="13E8304A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667" w:type="dxa"/>
            <w:vAlign w:val="center"/>
          </w:tcPr>
          <w:p w14:paraId="14556582" w14:textId="4D9153D5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ТЗ</w:t>
            </w:r>
          </w:p>
        </w:tc>
      </w:tr>
      <w:tr w:rsidR="007B4F72" w14:paraId="762C5125" w14:textId="77777777" w:rsidTr="006A1515">
        <w:tc>
          <w:tcPr>
            <w:tcW w:w="6799" w:type="dxa"/>
            <w:vAlign w:val="center"/>
          </w:tcPr>
          <w:p w14:paraId="19249B42" w14:textId="5B4A011F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Обновление ПО</w:t>
            </w:r>
          </w:p>
        </w:tc>
        <w:tc>
          <w:tcPr>
            <w:tcW w:w="1701" w:type="dxa"/>
            <w:vAlign w:val="center"/>
          </w:tcPr>
          <w:p w14:paraId="2C64E45B" w14:textId="4119EDEF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</w:t>
            </w:r>
            <w:r w:rsidRPr="00EA5766">
              <w:rPr>
                <w:rStyle w:val="26"/>
                <w:rFonts w:eastAsia="Tahoma"/>
                <w:sz w:val="24"/>
                <w:szCs w:val="24"/>
                <w:lang w:eastAsia="en-US" w:bidi="en-US"/>
              </w:rPr>
              <w:t>1</w:t>
            </w: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, S2</w:t>
            </w:r>
          </w:p>
        </w:tc>
        <w:tc>
          <w:tcPr>
            <w:tcW w:w="1667" w:type="dxa"/>
            <w:vAlign w:val="center"/>
          </w:tcPr>
          <w:p w14:paraId="3599456F" w14:textId="1AC9C457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ТЗ</w:t>
            </w:r>
          </w:p>
        </w:tc>
      </w:tr>
      <w:tr w:rsidR="007B4F72" w14:paraId="0CB1D370" w14:textId="77777777" w:rsidTr="006A1515">
        <w:tc>
          <w:tcPr>
            <w:tcW w:w="6799" w:type="dxa"/>
            <w:vAlign w:val="center"/>
          </w:tcPr>
          <w:p w14:paraId="0D739631" w14:textId="497E0144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Проведение регламентных работ</w:t>
            </w:r>
          </w:p>
        </w:tc>
        <w:tc>
          <w:tcPr>
            <w:tcW w:w="1701" w:type="dxa"/>
            <w:vAlign w:val="center"/>
          </w:tcPr>
          <w:p w14:paraId="26559112" w14:textId="0203685F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667" w:type="dxa"/>
            <w:vAlign w:val="center"/>
          </w:tcPr>
          <w:p w14:paraId="3BAB2D04" w14:textId="77777777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F72" w14:paraId="36830EDF" w14:textId="77777777" w:rsidTr="006A1515">
        <w:tc>
          <w:tcPr>
            <w:tcW w:w="6799" w:type="dxa"/>
            <w:vAlign w:val="center"/>
          </w:tcPr>
          <w:p w14:paraId="399DF713" w14:textId="57C7AFBF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Регистрация пользователей</w:t>
            </w:r>
          </w:p>
        </w:tc>
        <w:tc>
          <w:tcPr>
            <w:tcW w:w="1701" w:type="dxa"/>
            <w:vAlign w:val="center"/>
          </w:tcPr>
          <w:p w14:paraId="7C1C7109" w14:textId="22AE04D0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667" w:type="dxa"/>
            <w:vAlign w:val="center"/>
          </w:tcPr>
          <w:p w14:paraId="6A295E01" w14:textId="08FB628D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Т1</w:t>
            </w:r>
          </w:p>
        </w:tc>
      </w:tr>
      <w:tr w:rsidR="007B4F72" w14:paraId="4D18AFCB" w14:textId="77777777" w:rsidTr="006A1515">
        <w:tc>
          <w:tcPr>
            <w:tcW w:w="6799" w:type="dxa"/>
            <w:vAlign w:val="center"/>
          </w:tcPr>
          <w:p w14:paraId="653558F9" w14:textId="2F007D89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Изменение атрибутов пользователей и ресурсов по запросу со стороны Заказчика</w:t>
            </w:r>
          </w:p>
        </w:tc>
        <w:tc>
          <w:tcPr>
            <w:tcW w:w="1701" w:type="dxa"/>
            <w:vAlign w:val="center"/>
          </w:tcPr>
          <w:p w14:paraId="4AA330D5" w14:textId="40DCC118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667" w:type="dxa"/>
            <w:vAlign w:val="center"/>
          </w:tcPr>
          <w:p w14:paraId="71953630" w14:textId="6FE884C4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Т1</w:t>
            </w:r>
          </w:p>
        </w:tc>
      </w:tr>
      <w:tr w:rsidR="007B4F72" w14:paraId="5670C0A6" w14:textId="77777777" w:rsidTr="006A1515">
        <w:tc>
          <w:tcPr>
            <w:tcW w:w="6799" w:type="dxa"/>
            <w:vAlign w:val="center"/>
          </w:tcPr>
          <w:p w14:paraId="12A10E80" w14:textId="7B59BF63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Настройка групповых политик в соответствии с требованиями Заказчика</w:t>
            </w:r>
          </w:p>
        </w:tc>
        <w:tc>
          <w:tcPr>
            <w:tcW w:w="1701" w:type="dxa"/>
            <w:vAlign w:val="bottom"/>
          </w:tcPr>
          <w:p w14:paraId="47B5F833" w14:textId="3D10314D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667" w:type="dxa"/>
            <w:vAlign w:val="bottom"/>
          </w:tcPr>
          <w:p w14:paraId="2AFFA31B" w14:textId="31402606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Т1</w:t>
            </w:r>
          </w:p>
        </w:tc>
      </w:tr>
      <w:tr w:rsidR="007B4F72" w14:paraId="4B7794C1" w14:textId="77777777" w:rsidTr="006A1515">
        <w:tc>
          <w:tcPr>
            <w:tcW w:w="6799" w:type="dxa"/>
            <w:vAlign w:val="center"/>
          </w:tcPr>
          <w:p w14:paraId="0B695418" w14:textId="04FF7FDC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Мониторинг работоспособности ПО и производительности</w:t>
            </w:r>
          </w:p>
        </w:tc>
        <w:tc>
          <w:tcPr>
            <w:tcW w:w="1701" w:type="dxa"/>
            <w:vAlign w:val="bottom"/>
          </w:tcPr>
          <w:p w14:paraId="62CBDDE8" w14:textId="58D8DFEE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667" w:type="dxa"/>
          </w:tcPr>
          <w:p w14:paraId="420CE82B" w14:textId="77777777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F72" w14:paraId="7CB5EA9D" w14:textId="77777777" w:rsidTr="006A1515">
        <w:tc>
          <w:tcPr>
            <w:tcW w:w="6799" w:type="dxa"/>
            <w:vAlign w:val="center"/>
          </w:tcPr>
          <w:p w14:paraId="4B92B1AF" w14:textId="13139278" w:rsidR="007B4F72" w:rsidRDefault="007B4F72" w:rsidP="007B4F72">
            <w:pPr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изменение данных в справочниках средствами и способами, выходящими за рамки функционала ПО НСИ</w:t>
            </w:r>
          </w:p>
        </w:tc>
        <w:tc>
          <w:tcPr>
            <w:tcW w:w="1701" w:type="dxa"/>
            <w:vAlign w:val="center"/>
          </w:tcPr>
          <w:p w14:paraId="55B75A0B" w14:textId="70E6B35F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667" w:type="dxa"/>
            <w:vAlign w:val="center"/>
          </w:tcPr>
          <w:p w14:paraId="76063F2B" w14:textId="5D7C430A" w:rsidR="007B4F72" w:rsidRDefault="007B4F72" w:rsidP="007B4F72">
            <w:pPr>
              <w:jc w:val="center"/>
              <w:rPr>
                <w:rFonts w:ascii="Times New Roman" w:hAnsi="Times New Roman" w:cs="Times New Roman"/>
              </w:rPr>
            </w:pPr>
            <w:r w:rsidRPr="00EA5766">
              <w:rPr>
                <w:rStyle w:val="26"/>
                <w:rFonts w:eastAsia="Tahoma"/>
                <w:sz w:val="24"/>
                <w:szCs w:val="24"/>
              </w:rPr>
              <w:t>Т2</w:t>
            </w:r>
          </w:p>
        </w:tc>
      </w:tr>
    </w:tbl>
    <w:p w14:paraId="70F75466" w14:textId="77777777" w:rsidR="00AC1A50" w:rsidRPr="006A1515" w:rsidRDefault="00AC1A50" w:rsidP="00EA5766">
      <w:pPr>
        <w:rPr>
          <w:rFonts w:ascii="Times New Roman" w:hAnsi="Times New Roman" w:cs="Times New Roman"/>
          <w:sz w:val="10"/>
          <w:szCs w:val="10"/>
        </w:rPr>
      </w:pPr>
    </w:p>
    <w:p w14:paraId="5B6DB6A1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Инциденты, вызванные нештатными ситуациями, фиксируются Исполнителем в Журнале нештатных</w:t>
      </w:r>
    </w:p>
    <w:p w14:paraId="1B0415C8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ситуаций.</w:t>
      </w:r>
    </w:p>
    <w:p w14:paraId="06C46497" w14:textId="77777777" w:rsidR="00AC1A50" w:rsidRPr="00EA5766" w:rsidRDefault="005669FA" w:rsidP="00EA5766">
      <w:pPr>
        <w:pStyle w:val="30"/>
        <w:numPr>
          <w:ilvl w:val="0"/>
          <w:numId w:val="5"/>
        </w:numPr>
        <w:shd w:val="clear" w:color="auto" w:fill="auto"/>
        <w:tabs>
          <w:tab w:val="left" w:pos="512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Временные параметры</w:t>
      </w:r>
    </w:p>
    <w:p w14:paraId="37539A8C" w14:textId="77777777" w:rsidR="00AC1A50" w:rsidRPr="00EA5766" w:rsidRDefault="005669FA" w:rsidP="00EA5766">
      <w:pPr>
        <w:pStyle w:val="30"/>
        <w:numPr>
          <w:ilvl w:val="0"/>
          <w:numId w:val="6"/>
        </w:numPr>
        <w:shd w:val="clear" w:color="auto" w:fill="auto"/>
        <w:tabs>
          <w:tab w:val="left" w:pos="685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Рабочее время</w:t>
      </w:r>
    </w:p>
    <w:p w14:paraId="1D5CAE59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Стороны договорились о том, что рабочим временем является промежуток с 9:00 до 17:00 часов времени Астаны во все дни, кроме субботы, воскресенья и общегосударственных праздничных дней.</w:t>
      </w:r>
    </w:p>
    <w:p w14:paraId="07995CBC" w14:textId="77777777" w:rsidR="00AC1A50" w:rsidRPr="00EA5766" w:rsidRDefault="005669FA" w:rsidP="00EA5766">
      <w:pPr>
        <w:pStyle w:val="30"/>
        <w:numPr>
          <w:ilvl w:val="0"/>
          <w:numId w:val="6"/>
        </w:numPr>
        <w:shd w:val="clear" w:color="auto" w:fill="auto"/>
        <w:tabs>
          <w:tab w:val="left" w:pos="685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Время обслуживания</w:t>
      </w:r>
    </w:p>
    <w:p w14:paraId="218747F4" w14:textId="77777777" w:rsidR="00AC1A50" w:rsidRPr="00EA5766" w:rsidRDefault="005669FA" w:rsidP="00EA5766">
      <w:pPr>
        <w:pStyle w:val="30"/>
        <w:numPr>
          <w:ilvl w:val="0"/>
          <w:numId w:val="7"/>
        </w:numPr>
        <w:shd w:val="clear" w:color="auto" w:fill="auto"/>
        <w:tabs>
          <w:tab w:val="left" w:pos="776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lastRenderedPageBreak/>
        <w:t>Время регламентных работ, включая перезагрузку систем:</w:t>
      </w:r>
    </w:p>
    <w:p w14:paraId="5DE02332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Все регламентные работы, требующие остановки сервисов должны быть согласованы Заказчиком и Исполнителем не позднее, чем за 24 астрономических часа до начала работ.</w:t>
      </w:r>
    </w:p>
    <w:p w14:paraId="7AB320E8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Ежедневные регламентные работы, требующие временной остановки сервисов не более чем на 30 минут допускаются только после 18-00 часов времени Астаны с обязательным уведомлением Заказчика не позднее чем за 4 часа до осуществления работ.</w:t>
      </w:r>
    </w:p>
    <w:p w14:paraId="45026C20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Регламентные работы, требующие большего времени остановки, следует проводить во временной интервал, согласованный с Заказчиком.</w:t>
      </w:r>
    </w:p>
    <w:p w14:paraId="08FAED9B" w14:textId="77777777" w:rsidR="00AC1A50" w:rsidRPr="00EA5766" w:rsidRDefault="005669FA" w:rsidP="00EA5766">
      <w:pPr>
        <w:pStyle w:val="30"/>
        <w:numPr>
          <w:ilvl w:val="0"/>
          <w:numId w:val="7"/>
        </w:numPr>
        <w:shd w:val="clear" w:color="auto" w:fill="auto"/>
        <w:tabs>
          <w:tab w:val="left" w:pos="781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Время работы по заявкам</w:t>
      </w:r>
    </w:p>
    <w:p w14:paraId="1D7A0EF4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Работы по заявкам производятся в рабочее время, за исключением случаев, особо согласованных между Заказчиком и Исполнителем.</w:t>
      </w:r>
    </w:p>
    <w:p w14:paraId="6E9C7098" w14:textId="77777777" w:rsidR="00AC1A50" w:rsidRPr="00EA5766" w:rsidRDefault="005669FA" w:rsidP="00EA5766">
      <w:pPr>
        <w:pStyle w:val="30"/>
        <w:numPr>
          <w:ilvl w:val="0"/>
          <w:numId w:val="7"/>
        </w:numPr>
        <w:shd w:val="clear" w:color="auto" w:fill="auto"/>
        <w:tabs>
          <w:tab w:val="left" w:pos="786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Время приема заявок</w:t>
      </w:r>
    </w:p>
    <w:p w14:paraId="02985BC7" w14:textId="5B1899CC" w:rsidR="00AC1A50" w:rsidRPr="00EA5766" w:rsidRDefault="005669FA" w:rsidP="00EA5766">
      <w:pPr>
        <w:pStyle w:val="20"/>
        <w:shd w:val="clear" w:color="auto" w:fill="auto"/>
        <w:spacing w:line="240" w:lineRule="auto"/>
        <w:ind w:right="420"/>
        <w:rPr>
          <w:sz w:val="24"/>
          <w:szCs w:val="24"/>
        </w:rPr>
      </w:pPr>
      <w:r w:rsidRPr="00EA5766">
        <w:rPr>
          <w:sz w:val="24"/>
          <w:szCs w:val="24"/>
        </w:rPr>
        <w:t xml:space="preserve">Заявки принимаются круглосуточно в системе </w:t>
      </w:r>
      <w:r w:rsidRPr="00EA5766">
        <w:rPr>
          <w:sz w:val="24"/>
          <w:szCs w:val="24"/>
          <w:lang w:val="en-US" w:eastAsia="en-US" w:bidi="en-US"/>
        </w:rPr>
        <w:t>JIRA</w:t>
      </w:r>
      <w:r w:rsidRPr="00EA5766">
        <w:rPr>
          <w:sz w:val="24"/>
          <w:szCs w:val="24"/>
          <w:lang w:eastAsia="en-US" w:bidi="en-US"/>
        </w:rPr>
        <w:t xml:space="preserve"> </w:t>
      </w:r>
      <w:r w:rsidRPr="00EA5766">
        <w:rPr>
          <w:sz w:val="24"/>
          <w:szCs w:val="24"/>
        </w:rPr>
        <w:t xml:space="preserve">по адресу: </w:t>
      </w:r>
    </w:p>
    <w:p w14:paraId="2A058BC7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Заявки по телефону принимаются в рабочее время.</w:t>
      </w:r>
    </w:p>
    <w:p w14:paraId="31D02AC3" w14:textId="77777777" w:rsidR="00AC1A50" w:rsidRPr="00EA5766" w:rsidRDefault="005669FA" w:rsidP="00EA5766">
      <w:pPr>
        <w:pStyle w:val="30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Сроки удовлетворения запросов на изменения</w:t>
      </w:r>
    </w:p>
    <w:p w14:paraId="1A0540AD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Процедура подачи, выполнения и завершения запроса на изменение определяется процедурой обслуживания, описанной в п.9.</w:t>
      </w:r>
    </w:p>
    <w:p w14:paraId="568EEB69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Перечень возможных запросов на изменения и возможные сроки удовлетворения данных запросов определяются в п. 8.2.</w:t>
      </w:r>
    </w:p>
    <w:p w14:paraId="43EA0EAF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Срок удовлетворения запроса Т1 - два дня.</w:t>
      </w:r>
    </w:p>
    <w:p w14:paraId="05422CDD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Срок удовлетворения запроса Т2 - пять дней.</w:t>
      </w:r>
    </w:p>
    <w:p w14:paraId="56BFD33B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Срок удовлетворения запроса ТЗ и всех прочих запросов, не перечисленных в п. 8.2 - по договоренности между Исполнителем и Заказчиком.</w:t>
      </w:r>
    </w:p>
    <w:p w14:paraId="18175A13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Определение факта выполнения запроса определяется процедурой обслуживания, предусмотренного в п.9 настоящего Соглашения.</w:t>
      </w:r>
    </w:p>
    <w:p w14:paraId="52E743FF" w14:textId="77777777" w:rsidR="00AC1A50" w:rsidRPr="00EA5766" w:rsidRDefault="005669FA" w:rsidP="00EA5766">
      <w:pPr>
        <w:pStyle w:val="30"/>
        <w:numPr>
          <w:ilvl w:val="0"/>
          <w:numId w:val="3"/>
        </w:numPr>
        <w:shd w:val="clear" w:color="auto" w:fill="auto"/>
        <w:tabs>
          <w:tab w:val="left" w:pos="379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Процедуры обслуживания</w:t>
      </w:r>
    </w:p>
    <w:p w14:paraId="0D287737" w14:textId="77777777" w:rsidR="00AC1A50" w:rsidRPr="00EA5766" w:rsidRDefault="005669FA" w:rsidP="00EA5766">
      <w:pPr>
        <w:pStyle w:val="30"/>
        <w:numPr>
          <w:ilvl w:val="1"/>
          <w:numId w:val="3"/>
        </w:numPr>
        <w:shd w:val="clear" w:color="auto" w:fill="auto"/>
        <w:tabs>
          <w:tab w:val="left" w:pos="517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Способы обслуживания Заказчика.</w:t>
      </w:r>
    </w:p>
    <w:p w14:paraId="647229D5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Работоспособность сервисов обеспечивается следующими способами:</w:t>
      </w:r>
    </w:p>
    <w:p w14:paraId="0ABBBAB5" w14:textId="77777777" w:rsidR="00AC1A50" w:rsidRPr="00EA5766" w:rsidRDefault="005669FA" w:rsidP="00EA5766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 w:rsidRPr="00EA5766">
        <w:rPr>
          <w:sz w:val="24"/>
          <w:szCs w:val="24"/>
        </w:rPr>
        <w:t>Путем консультирования по телефону администраторов Заказчика (персонала, обеспечивающего первый уровень поддержки)</w:t>
      </w:r>
    </w:p>
    <w:p w14:paraId="5EF65B90" w14:textId="77777777" w:rsidR="00AC1A50" w:rsidRPr="00EA5766" w:rsidRDefault="005669FA" w:rsidP="00EA5766">
      <w:pPr>
        <w:pStyle w:val="20"/>
        <w:shd w:val="clear" w:color="auto" w:fill="auto"/>
        <w:spacing w:line="240" w:lineRule="auto"/>
        <w:ind w:right="180"/>
        <w:rPr>
          <w:sz w:val="24"/>
          <w:szCs w:val="24"/>
        </w:rPr>
      </w:pPr>
      <w:r w:rsidRPr="00EA5766">
        <w:rPr>
          <w:sz w:val="24"/>
          <w:szCs w:val="24"/>
        </w:rPr>
        <w:t xml:space="preserve">При помощи удаленного доступа к серверам Заказчика при помощи средств удаленного администрирования </w:t>
      </w:r>
      <w:r w:rsidR="00680531" w:rsidRPr="00EA5766">
        <w:rPr>
          <w:sz w:val="24"/>
          <w:szCs w:val="24"/>
        </w:rPr>
        <w:t>н</w:t>
      </w:r>
      <w:r w:rsidRPr="00EA5766">
        <w:rPr>
          <w:sz w:val="24"/>
          <w:szCs w:val="24"/>
        </w:rPr>
        <w:t>а площадке Заказчика, сотрудниками Исполнителя.</w:t>
      </w:r>
    </w:p>
    <w:p w14:paraId="2C238ACA" w14:textId="77777777" w:rsidR="00AC1A50" w:rsidRPr="00EA5766" w:rsidRDefault="005669FA" w:rsidP="00EA5766">
      <w:pPr>
        <w:pStyle w:val="30"/>
        <w:numPr>
          <w:ilvl w:val="1"/>
          <w:numId w:val="3"/>
        </w:numPr>
        <w:shd w:val="clear" w:color="auto" w:fill="auto"/>
        <w:tabs>
          <w:tab w:val="left" w:pos="502"/>
        </w:tabs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Реакция на запросы на обслуживание и инциденты</w:t>
      </w:r>
    </w:p>
    <w:p w14:paraId="6A903B4D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 xml:space="preserve">Сообщения об инцидентах передаются по телефону либо по электронной почте, в соответствии с контактами, определенными в п.п.3.1.1. в соответствии с временными рамками, указанными в п. </w:t>
      </w:r>
      <w:r w:rsidRPr="00EA5766">
        <w:rPr>
          <w:sz w:val="24"/>
          <w:szCs w:val="24"/>
          <w:lang w:eastAsia="en-US" w:bidi="en-US"/>
        </w:rPr>
        <w:t>8.4.2.3.</w:t>
      </w:r>
    </w:p>
    <w:p w14:paraId="3A3FE399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Во всех случаях Исполнитель будет стремиться к максимально быстрой реакции на запросы Заказчика. При проведении работ по заявкам и инцидентам Исполнитель руководствуется следующей системой приоритетов.</w:t>
      </w:r>
    </w:p>
    <w:tbl>
      <w:tblPr>
        <w:tblW w:w="103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1512"/>
        <w:gridCol w:w="1690"/>
        <w:gridCol w:w="1714"/>
      </w:tblGrid>
      <w:tr w:rsidR="006A1515" w:rsidRPr="00EA5766" w14:paraId="06B48CAD" w14:textId="77777777" w:rsidTr="006A1515">
        <w:trPr>
          <w:trHeight w:val="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B54FB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EA5766">
              <w:rPr>
                <w:rStyle w:val="27"/>
                <w:sz w:val="24"/>
                <w:szCs w:val="24"/>
              </w:rPr>
              <w:t>Влияние на работу пользователей</w:t>
            </w:r>
          </w:p>
        </w:tc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7F7A8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A5766">
              <w:rPr>
                <w:rStyle w:val="27"/>
                <w:sz w:val="24"/>
                <w:szCs w:val="24"/>
              </w:rPr>
              <w:t>Количество вовлеченных пользователей Заказчика/ числовые значения (номера) приоритетов</w:t>
            </w:r>
          </w:p>
        </w:tc>
      </w:tr>
      <w:tr w:rsidR="006A1515" w:rsidRPr="00EA5766" w14:paraId="64C7E165" w14:textId="77777777" w:rsidTr="006A1515">
        <w:trPr>
          <w:trHeight w:val="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57582" w14:textId="77777777" w:rsidR="006A1515" w:rsidRPr="00EA5766" w:rsidRDefault="006A1515" w:rsidP="006A15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9D096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sz w:val="24"/>
                <w:szCs w:val="24"/>
              </w:rPr>
            </w:pPr>
            <w:r w:rsidRPr="00EA5766">
              <w:rPr>
                <w:rStyle w:val="27"/>
                <w:sz w:val="24"/>
                <w:szCs w:val="24"/>
              </w:rPr>
              <w:t>Один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3E947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sz w:val="24"/>
                <w:szCs w:val="24"/>
              </w:rPr>
            </w:pPr>
            <w:r w:rsidRPr="00EA5766">
              <w:rPr>
                <w:rStyle w:val="27"/>
                <w:sz w:val="24"/>
                <w:szCs w:val="24"/>
              </w:rPr>
              <w:t>Менее 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91A04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sz w:val="24"/>
                <w:szCs w:val="24"/>
              </w:rPr>
            </w:pPr>
            <w:r w:rsidRPr="00EA5766">
              <w:rPr>
                <w:rStyle w:val="27"/>
                <w:sz w:val="24"/>
                <w:szCs w:val="24"/>
              </w:rPr>
              <w:t>Более 10</w:t>
            </w:r>
          </w:p>
        </w:tc>
      </w:tr>
      <w:tr w:rsidR="006A1515" w:rsidRPr="00EA5766" w14:paraId="2602B84E" w14:textId="77777777" w:rsidTr="006A1515">
        <w:trPr>
          <w:trHeight w:val="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EC6A4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left="300"/>
              <w:jc w:val="left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Полная неработоспособность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77173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80385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BEEBD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1</w:t>
            </w:r>
          </w:p>
        </w:tc>
      </w:tr>
      <w:tr w:rsidR="006A1515" w:rsidRPr="00EA5766" w14:paraId="3C607348" w14:textId="77777777" w:rsidTr="006A1515">
        <w:trPr>
          <w:trHeight w:val="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5548A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left="300"/>
              <w:jc w:val="left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Неработоспособность одного или нескольких приложений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9018F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D931B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14993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1</w:t>
            </w:r>
          </w:p>
        </w:tc>
      </w:tr>
      <w:tr w:rsidR="006A1515" w:rsidRPr="00EA5766" w14:paraId="7F559E1F" w14:textId="77777777" w:rsidTr="006A1515">
        <w:trPr>
          <w:trHeight w:val="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353B1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left="300"/>
              <w:jc w:val="left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Неработоспособность некоторых функций приложений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E9287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82E18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D1B85" w14:textId="77777777" w:rsidR="006A1515" w:rsidRPr="00EA5766" w:rsidRDefault="006A1515" w:rsidP="006A1515">
            <w:pPr>
              <w:pStyle w:val="20"/>
              <w:shd w:val="clear" w:color="auto" w:fill="auto"/>
              <w:spacing w:line="240" w:lineRule="auto"/>
              <w:ind w:hanging="28"/>
              <w:jc w:val="center"/>
              <w:rPr>
                <w:b/>
                <w:sz w:val="24"/>
                <w:szCs w:val="24"/>
              </w:rPr>
            </w:pPr>
            <w:r w:rsidRPr="00EA5766">
              <w:rPr>
                <w:rStyle w:val="27"/>
                <w:b w:val="0"/>
                <w:sz w:val="24"/>
                <w:szCs w:val="24"/>
              </w:rPr>
              <w:t>2</w:t>
            </w:r>
          </w:p>
        </w:tc>
      </w:tr>
    </w:tbl>
    <w:p w14:paraId="2D3160AE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Высший приоритет (1)</w:t>
      </w:r>
    </w:p>
    <w:p w14:paraId="5A56C867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Максимальное время удаленной реакции не должен превышать четырех часов. Если реакция предполагает проведение работ на площадке заказчика, то время реакции не должен превышать 12 часов.</w:t>
      </w:r>
    </w:p>
    <w:p w14:paraId="4E53056A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lastRenderedPageBreak/>
        <w:t>Средний приоритет (2)</w:t>
      </w:r>
    </w:p>
    <w:p w14:paraId="62037FDC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Максимальное время удаленной реакции не должен превышать шести часов. Если реакция предполагает проведение работ на площадке заказчика, то время реакции не должен превышать двух дней.</w:t>
      </w:r>
    </w:p>
    <w:p w14:paraId="3B4CF848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Низкий приоритет (3)</w:t>
      </w:r>
    </w:p>
    <w:p w14:paraId="12DDC870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Максимальный время удаленной реакции не должен превышать одного дня. Если реакция предполагает проведение работ на площадке заказчика, то время реакции не должен превышать 7 дней.</w:t>
      </w:r>
    </w:p>
    <w:p w14:paraId="615F21D7" w14:textId="77777777" w:rsidR="00AC1A50" w:rsidRPr="00EA5766" w:rsidRDefault="005669FA" w:rsidP="00EA5766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A5766">
        <w:rPr>
          <w:sz w:val="24"/>
          <w:szCs w:val="24"/>
        </w:rPr>
        <w:t>Исключения</w:t>
      </w:r>
    </w:p>
    <w:p w14:paraId="19A214F1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Недоступность услуги, вызванная любой из перечисленных ниже причин, не учитывается при расчете итоговой доступности услуги:</w:t>
      </w:r>
    </w:p>
    <w:p w14:paraId="7A0A213D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Проведение плановых или неотложных сервисных работ, в случае если работы проводятся с уведомлением за 2 дня до начала работ;</w:t>
      </w:r>
    </w:p>
    <w:p w14:paraId="71AA0A22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Перерывы в оказании Услуг, вызванные согласованной с Заказчиком приостановкой или прекращением предоставления Услуг;</w:t>
      </w:r>
    </w:p>
    <w:p w14:paraId="2353A6A0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Перерывы в предоставлении Услуг;</w:t>
      </w:r>
    </w:p>
    <w:p w14:paraId="5B2C0DBB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Перерывы в предоставлении Услуги и задержки в восстановлении работоспособности Услуги, вызванные отказом или неспособностью Пользователя обеспечить содействие сотрудника Исполнителя в установлении и устранении неисправностей;</w:t>
      </w:r>
    </w:p>
    <w:p w14:paraId="4417B552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EA5766">
        <w:rPr>
          <w:sz w:val="24"/>
          <w:szCs w:val="24"/>
        </w:rPr>
        <w:t>Невозможность воспроизвести проблему, описанную в заявке;</w:t>
      </w:r>
    </w:p>
    <w:p w14:paraId="5C93E454" w14:textId="77777777" w:rsidR="00AC1A50" w:rsidRPr="00EA5766" w:rsidRDefault="005669FA" w:rsidP="00EA5766">
      <w:pPr>
        <w:pStyle w:val="20"/>
        <w:shd w:val="clear" w:color="auto" w:fill="auto"/>
        <w:spacing w:line="240" w:lineRule="auto"/>
        <w:rPr>
          <w:sz w:val="24"/>
          <w:szCs w:val="24"/>
        </w:rPr>
        <w:sectPr w:rsidR="00AC1A50" w:rsidRPr="00EA5766" w:rsidSect="00C048F3">
          <w:footerReference w:type="default" r:id="rId9"/>
          <w:type w:val="continuous"/>
          <w:pgSz w:w="11900" w:h="16840"/>
          <w:pgMar w:top="1139" w:right="843" w:bottom="1175" w:left="878" w:header="0" w:footer="3" w:gutter="0"/>
          <w:cols w:space="720"/>
          <w:noEndnote/>
          <w:docGrid w:linePitch="360"/>
        </w:sectPr>
      </w:pPr>
      <w:r w:rsidRPr="00EA5766">
        <w:rPr>
          <w:sz w:val="24"/>
          <w:szCs w:val="24"/>
        </w:rPr>
        <w:t>Обстоятельства непреодолимой силы в соответствии с законодательством Республики Казахстан.</w:t>
      </w:r>
    </w:p>
    <w:p w14:paraId="35C344B9" w14:textId="77777777" w:rsidR="00763672" w:rsidRPr="006A1515" w:rsidRDefault="00763672" w:rsidP="00EA5766">
      <w:pPr>
        <w:pStyle w:val="20"/>
        <w:shd w:val="clear" w:color="auto" w:fill="auto"/>
        <w:spacing w:line="240" w:lineRule="auto"/>
        <w:jc w:val="left"/>
        <w:rPr>
          <w:sz w:val="10"/>
          <w:szCs w:val="10"/>
        </w:rPr>
      </w:pPr>
    </w:p>
    <w:tbl>
      <w:tblPr>
        <w:tblW w:w="1006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246"/>
        <w:gridCol w:w="425"/>
        <w:gridCol w:w="4394"/>
      </w:tblGrid>
      <w:tr w:rsidR="00EA5766" w:rsidRPr="00EA5766" w14:paraId="180798B6" w14:textId="77777777" w:rsidTr="006A1515">
        <w:trPr>
          <w:trHeight w:val="1416"/>
        </w:trPr>
        <w:tc>
          <w:tcPr>
            <w:tcW w:w="5246" w:type="dxa"/>
            <w:vMerge w:val="restart"/>
          </w:tcPr>
          <w:p w14:paraId="5E046C08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6AB15914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0B33CDE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АО «Акмолинская распределительная электросетевая компания»</w:t>
            </w:r>
          </w:p>
          <w:p w14:paraId="4FCCC179" w14:textId="77777777" w:rsidR="006A1515" w:rsidRDefault="006A1515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3ACF213" w14:textId="7A304409" w:rsid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Генеральный директор</w:t>
            </w:r>
          </w:p>
          <w:p w14:paraId="28AF0C33" w14:textId="77777777" w:rsidR="006A1515" w:rsidRPr="00EA5766" w:rsidRDefault="006A1515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CCF8B6E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_____________________ </w:t>
            </w: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</w:tc>
        <w:tc>
          <w:tcPr>
            <w:tcW w:w="425" w:type="dxa"/>
          </w:tcPr>
          <w:p w14:paraId="7124F491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394" w:type="dxa"/>
            <w:vMerge w:val="restart"/>
            <w:hideMark/>
          </w:tcPr>
          <w:p w14:paraId="31C75763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47703C6B" w14:textId="77777777" w:rsidR="00EA5766" w:rsidRPr="00EA5766" w:rsidRDefault="00EA5766" w:rsidP="00EA5766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AF7578D" w14:textId="77777777" w:rsidR="00202622" w:rsidRDefault="00202622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0460A70" w14:textId="77777777" w:rsidR="00202622" w:rsidRDefault="00202622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9CFE910" w14:textId="77777777" w:rsidR="00202622" w:rsidRDefault="00202622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0324AFA" w14:textId="77777777" w:rsidR="00202622" w:rsidRDefault="00202622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E3DFF2E" w14:textId="77777777" w:rsidR="00202622" w:rsidRDefault="00202622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0924FAE" w14:textId="5A022BC9" w:rsidR="00EA5766" w:rsidRPr="00EA5766" w:rsidRDefault="00EA5766" w:rsidP="006A151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A5766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_______________ </w:t>
            </w:r>
            <w:r w:rsidR="0020262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Ф.И.О.</w:t>
            </w:r>
          </w:p>
        </w:tc>
      </w:tr>
      <w:tr w:rsidR="00EA5766" w:rsidRPr="00EA5766" w14:paraId="0683A206" w14:textId="77777777" w:rsidTr="006A1515">
        <w:trPr>
          <w:trHeight w:val="1416"/>
        </w:trPr>
        <w:tc>
          <w:tcPr>
            <w:tcW w:w="5246" w:type="dxa"/>
            <w:vMerge/>
          </w:tcPr>
          <w:p w14:paraId="767A3111" w14:textId="77777777" w:rsidR="00EA5766" w:rsidRPr="00EA5766" w:rsidRDefault="00EA5766" w:rsidP="00EA5766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25" w:type="dxa"/>
          </w:tcPr>
          <w:p w14:paraId="48B946CC" w14:textId="77777777" w:rsidR="00EA5766" w:rsidRPr="00EA5766" w:rsidRDefault="00EA5766" w:rsidP="00EA5766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394" w:type="dxa"/>
            <w:vMerge/>
          </w:tcPr>
          <w:p w14:paraId="06DDD010" w14:textId="77777777" w:rsidR="00EA5766" w:rsidRPr="00EA5766" w:rsidRDefault="00EA5766" w:rsidP="00EA5766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00FD0056" w14:textId="77777777" w:rsidR="00012F48" w:rsidRPr="00EA5766" w:rsidRDefault="00012F48" w:rsidP="00EA5766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</w:p>
    <w:p w14:paraId="05028796" w14:textId="77777777" w:rsidR="00763672" w:rsidRPr="00EA5766" w:rsidRDefault="00763672" w:rsidP="00EA5766">
      <w:pPr>
        <w:pStyle w:val="23"/>
        <w:keepNext/>
        <w:keepLines/>
        <w:shd w:val="clear" w:color="auto" w:fill="auto"/>
        <w:spacing w:before="0" w:line="240" w:lineRule="auto"/>
        <w:jc w:val="left"/>
        <w:rPr>
          <w:sz w:val="24"/>
          <w:szCs w:val="24"/>
        </w:rPr>
        <w:sectPr w:rsidR="00763672" w:rsidRPr="00EA5766" w:rsidSect="00C048F3">
          <w:footerReference w:type="default" r:id="rId10"/>
          <w:type w:val="continuous"/>
          <w:pgSz w:w="11900" w:h="16840"/>
          <w:pgMar w:top="1191" w:right="843" w:bottom="1202" w:left="1207" w:header="0" w:footer="3" w:gutter="0"/>
          <w:cols w:space="720"/>
          <w:noEndnote/>
          <w:docGrid w:linePitch="360"/>
        </w:sectPr>
      </w:pPr>
    </w:p>
    <w:p w14:paraId="4D183CA4" w14:textId="77777777" w:rsidR="00763672" w:rsidRPr="00EA5766" w:rsidRDefault="00763672" w:rsidP="00EA5766">
      <w:pPr>
        <w:rPr>
          <w:rFonts w:ascii="Times New Roman" w:hAnsi="Times New Roman" w:cs="Times New Roman"/>
        </w:rPr>
      </w:pPr>
    </w:p>
    <w:p w14:paraId="35DB38ED" w14:textId="77777777" w:rsidR="00AC1A50" w:rsidRPr="00EA5766" w:rsidRDefault="00AC1A50" w:rsidP="00EA5766">
      <w:pPr>
        <w:rPr>
          <w:rFonts w:ascii="Times New Roman" w:hAnsi="Times New Roman" w:cs="Times New Roman"/>
        </w:rPr>
      </w:pPr>
    </w:p>
    <w:sectPr w:rsidR="00AC1A50" w:rsidRPr="00EA5766" w:rsidSect="00C048F3">
      <w:type w:val="continuous"/>
      <w:pgSz w:w="11900" w:h="16840"/>
      <w:pgMar w:top="1235" w:right="843" w:bottom="1213" w:left="8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5C6A4" w14:textId="77777777" w:rsidR="00F621EB" w:rsidRDefault="00F621EB" w:rsidP="00AC1A50">
      <w:r>
        <w:separator/>
      </w:r>
    </w:p>
  </w:endnote>
  <w:endnote w:type="continuationSeparator" w:id="0">
    <w:p w14:paraId="50BE3426" w14:textId="77777777" w:rsidR="00F621EB" w:rsidRDefault="00F621EB" w:rsidP="00AC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47FDC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CD6D3C3" wp14:editId="5886EC8E">
              <wp:simplePos x="0" y="0"/>
              <wp:positionH relativeFrom="page">
                <wp:posOffset>6896735</wp:posOffset>
              </wp:positionH>
              <wp:positionV relativeFrom="page">
                <wp:posOffset>9975850</wp:posOffset>
              </wp:positionV>
              <wp:extent cx="84455" cy="205105"/>
              <wp:effectExtent l="0" t="0" r="1079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2C74D" w14:textId="77777777" w:rsidR="00AC1A50" w:rsidRPr="00D10EF0" w:rsidRDefault="001D6D2F">
                          <w:pPr>
                            <w:pStyle w:val="a6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D10EF0">
                            <w:fldChar w:fldCharType="begin"/>
                          </w:r>
                          <w:r w:rsidRPr="00D10EF0">
                            <w:rPr>
                              <w:rFonts w:ascii="Times New Roman" w:hAnsi="Times New Roman" w:cs="Times New Roman"/>
                            </w:rPr>
                            <w:instrText xml:space="preserve"> PAGE \* MERGEFORMAT </w:instrText>
                          </w:r>
                          <w:r w:rsidRPr="00D10EF0">
                            <w:fldChar w:fldCharType="separate"/>
                          </w:r>
                          <w:r w:rsidR="00992C76" w:rsidRPr="00992C76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t>3</w:t>
                          </w:r>
                          <w:r w:rsidRPr="00D10EF0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05pt;margin-top:785.5pt;width:6.65pt;height:16.1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" filled="f" stroked="f">
              <v:textbox style="mso-fit-shape-to-text:t" inset="0,0,0,0">
                <w:txbxContent>
                  <w:p w14:paraId="3932C74D" w14:textId="77777777" w:rsidR="00AC1A50" w:rsidRPr="00D10EF0" w:rsidRDefault="001D6D2F">
                    <w:pPr>
                      <w:pStyle w:val="a6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</w:rPr>
                    </w:pPr>
                    <w:r w:rsidRPr="00D10EF0">
                      <w:fldChar w:fldCharType="begin"/>
                    </w:r>
                    <w:r w:rsidRPr="00D10EF0">
                      <w:rPr>
                        <w:rFonts w:ascii="Times New Roman" w:hAnsi="Times New Roman" w:cs="Times New Roman"/>
                      </w:rPr>
                      <w:instrText xml:space="preserve"> PAGE \* MERGEFORMAT </w:instrText>
                    </w:r>
                    <w:r w:rsidRPr="00D10EF0">
                      <w:fldChar w:fldCharType="separate"/>
                    </w:r>
                    <w:r w:rsidR="00992C76" w:rsidRPr="00992C76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t>3</w:t>
                    </w:r>
                    <w:r w:rsidRPr="00D10EF0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E630F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B2DE238" wp14:editId="3A4C67FE">
              <wp:simplePos x="0" y="0"/>
              <wp:positionH relativeFrom="page">
                <wp:posOffset>7107555</wp:posOffset>
              </wp:positionH>
              <wp:positionV relativeFrom="page">
                <wp:posOffset>9972675</wp:posOffset>
              </wp:positionV>
              <wp:extent cx="84455" cy="205105"/>
              <wp:effectExtent l="1905" t="0" r="0" b="444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0741C6" w14:textId="77777777" w:rsidR="00AC1A50" w:rsidRDefault="001D6D2F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92C76" w:rsidRPr="00992C76">
                            <w:rPr>
                              <w:rStyle w:val="a7"/>
                              <w:noProof/>
                            </w:rPr>
                            <w:t>4</w: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559.65pt;margin-top:785.25pt;width:6.65pt;height:16.1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" filled="f" stroked="f">
              <v:textbox style="mso-fit-shape-to-text:t" inset="0,0,0,0">
                <w:txbxContent>
                  <w:p w14:paraId="720741C6" w14:textId="77777777" w:rsidR="00AC1A50" w:rsidRDefault="001D6D2F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92C76" w:rsidRPr="00992C76">
                      <w:rPr>
                        <w:rStyle w:val="a7"/>
                        <w:noProof/>
                      </w:rPr>
                      <w:t>4</w:t>
                    </w:r>
                    <w:r>
                      <w:rPr>
                        <w:rStyle w:val="a7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09B96" w14:textId="77777777" w:rsidR="00763672" w:rsidRDefault="0076367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4465" behindDoc="1" locked="0" layoutInCell="1" allowOverlap="1" wp14:anchorId="203E5976" wp14:editId="12FAC3B6">
              <wp:simplePos x="0" y="0"/>
              <wp:positionH relativeFrom="page">
                <wp:posOffset>6951345</wp:posOffset>
              </wp:positionH>
              <wp:positionV relativeFrom="page">
                <wp:posOffset>9958705</wp:posOffset>
              </wp:positionV>
              <wp:extent cx="73025" cy="160655"/>
              <wp:effectExtent l="0" t="0" r="0" b="0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850FC" w14:textId="77777777" w:rsidR="00763672" w:rsidRDefault="0076367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80531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3E597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7.35pt;margin-top:784.15pt;width:5.75pt;height:12.65pt;z-index:-1887420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" filled="f" stroked="f">
              <v:textbox style="mso-fit-shape-to-text:t" inset="0,0,0,0">
                <w:txbxContent>
                  <w:p w14:paraId="2DD850FC" w14:textId="77777777" w:rsidR="00763672" w:rsidRDefault="0076367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80531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ED37F" w14:textId="77777777" w:rsidR="00F621EB" w:rsidRDefault="00F621EB"/>
  </w:footnote>
  <w:footnote w:type="continuationSeparator" w:id="0">
    <w:p w14:paraId="3DE0545B" w14:textId="77777777" w:rsidR="00F621EB" w:rsidRDefault="00F621E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888"/>
    <w:multiLevelType w:val="multilevel"/>
    <w:tmpl w:val="7658AC24"/>
    <w:lvl w:ilvl="0">
      <w:start w:val="1"/>
      <w:numFmt w:val="decimal"/>
      <w:lvlText w:val="8.4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13E7B"/>
    <w:multiLevelType w:val="multilevel"/>
    <w:tmpl w:val="650604E6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A097C"/>
    <w:multiLevelType w:val="multilevel"/>
    <w:tmpl w:val="1248A186"/>
    <w:lvl w:ilvl="0">
      <w:start w:val="1"/>
      <w:numFmt w:val="decimal"/>
      <w:lvlText w:val="8.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F666B4"/>
    <w:multiLevelType w:val="multilevel"/>
    <w:tmpl w:val="A8E4D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535542"/>
    <w:multiLevelType w:val="multilevel"/>
    <w:tmpl w:val="FD648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613E05"/>
    <w:multiLevelType w:val="multilevel"/>
    <w:tmpl w:val="FFE4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714F28"/>
    <w:multiLevelType w:val="multilevel"/>
    <w:tmpl w:val="9C52A01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50"/>
    <w:rsid w:val="00012A11"/>
    <w:rsid w:val="00012F48"/>
    <w:rsid w:val="000579FB"/>
    <w:rsid w:val="00061505"/>
    <w:rsid w:val="000621D0"/>
    <w:rsid w:val="001C7B3A"/>
    <w:rsid w:val="001D6D2F"/>
    <w:rsid w:val="00202622"/>
    <w:rsid w:val="002A3CBA"/>
    <w:rsid w:val="002B393D"/>
    <w:rsid w:val="002C16B3"/>
    <w:rsid w:val="00350ED6"/>
    <w:rsid w:val="003934B9"/>
    <w:rsid w:val="003A20FE"/>
    <w:rsid w:val="003A4BE6"/>
    <w:rsid w:val="003B06A0"/>
    <w:rsid w:val="003B28FD"/>
    <w:rsid w:val="003E607E"/>
    <w:rsid w:val="00432CBF"/>
    <w:rsid w:val="004473C9"/>
    <w:rsid w:val="004F531C"/>
    <w:rsid w:val="00504DB8"/>
    <w:rsid w:val="00532AB6"/>
    <w:rsid w:val="005669FA"/>
    <w:rsid w:val="00597ED2"/>
    <w:rsid w:val="005D0039"/>
    <w:rsid w:val="00620E9C"/>
    <w:rsid w:val="00680531"/>
    <w:rsid w:val="006A1515"/>
    <w:rsid w:val="006A2975"/>
    <w:rsid w:val="006E4B82"/>
    <w:rsid w:val="006F65BD"/>
    <w:rsid w:val="007040FF"/>
    <w:rsid w:val="00707FD4"/>
    <w:rsid w:val="00763672"/>
    <w:rsid w:val="007B4F72"/>
    <w:rsid w:val="007D0C73"/>
    <w:rsid w:val="00845E63"/>
    <w:rsid w:val="008B1393"/>
    <w:rsid w:val="008B7C59"/>
    <w:rsid w:val="008F4C56"/>
    <w:rsid w:val="0090127C"/>
    <w:rsid w:val="00951051"/>
    <w:rsid w:val="00992C76"/>
    <w:rsid w:val="009B182F"/>
    <w:rsid w:val="00A56A4C"/>
    <w:rsid w:val="00A9080E"/>
    <w:rsid w:val="00AC1A50"/>
    <w:rsid w:val="00AD2404"/>
    <w:rsid w:val="00AE66C9"/>
    <w:rsid w:val="00AF72C9"/>
    <w:rsid w:val="00B54087"/>
    <w:rsid w:val="00B94A9A"/>
    <w:rsid w:val="00C048F3"/>
    <w:rsid w:val="00C12E4A"/>
    <w:rsid w:val="00C41B01"/>
    <w:rsid w:val="00C70530"/>
    <w:rsid w:val="00C7713C"/>
    <w:rsid w:val="00C82BF1"/>
    <w:rsid w:val="00CB1F3D"/>
    <w:rsid w:val="00CB62A6"/>
    <w:rsid w:val="00CC611C"/>
    <w:rsid w:val="00CE26D2"/>
    <w:rsid w:val="00D010A2"/>
    <w:rsid w:val="00D10EF0"/>
    <w:rsid w:val="00D27AB5"/>
    <w:rsid w:val="00D77A30"/>
    <w:rsid w:val="00DB4EFC"/>
    <w:rsid w:val="00DC4AD0"/>
    <w:rsid w:val="00E3256D"/>
    <w:rsid w:val="00E80069"/>
    <w:rsid w:val="00E84A1F"/>
    <w:rsid w:val="00E901D4"/>
    <w:rsid w:val="00EA5766"/>
    <w:rsid w:val="00ED06D9"/>
    <w:rsid w:val="00F027BF"/>
    <w:rsid w:val="00F3048D"/>
    <w:rsid w:val="00F621EB"/>
    <w:rsid w:val="00FC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FF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A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1A5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0ptExact">
    <w:name w:val="Основной текст (2) + Trebuchet MS;10 pt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TrebuchetMS10ptExact0">
    <w:name w:val="Основной текст (2) + Trebuchet MS;10 pt;Полужирный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;Курсив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-1pt">
    <w:name w:val="Основной текст (3) + Не полужирный;Курсив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-1pt0">
    <w:name w:val="Основной текст (3) + Не полужирный;Курсив;Малые прописные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5">
    <w:name w:val="Заголовок №2 + Не полужирный"/>
    <w:basedOn w:val="2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C1A50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LucidaSansUnicode">
    <w:name w:val="Заголовок №1 + Lucida Sans Unicode"/>
    <w:basedOn w:val="1"/>
    <w:rsid w:val="00AC1A5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C1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C1A5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AC1A50"/>
    <w:pPr>
      <w:shd w:val="clear" w:color="auto" w:fill="FFFFFF"/>
      <w:spacing w:before="24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C1A5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rsid w:val="00AC1A5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10">
    <w:name w:val="Заголовок №1"/>
    <w:basedOn w:val="a"/>
    <w:link w:val="1"/>
    <w:rsid w:val="00AC1A50"/>
    <w:pPr>
      <w:shd w:val="clear" w:color="auto" w:fill="FFFFFF"/>
      <w:spacing w:before="300" w:line="0" w:lineRule="atLeast"/>
      <w:jc w:val="both"/>
      <w:outlineLvl w:val="0"/>
    </w:pPr>
    <w:rPr>
      <w:rFonts w:ascii="Impact" w:eastAsia="Impact" w:hAnsi="Impact" w:cs="Impact"/>
      <w:sz w:val="19"/>
      <w:szCs w:val="19"/>
    </w:rPr>
  </w:style>
  <w:style w:type="character" w:customStyle="1" w:styleId="27pt">
    <w:name w:val="Основной текст (2) + 7 pt;Полужирный"/>
    <w:basedOn w:val="2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6367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7636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67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4Exact">
    <w:name w:val="Основной текст (4) Exact"/>
    <w:basedOn w:val="a0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048D"/>
    <w:rPr>
      <w:color w:val="808080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C04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8F3"/>
    <w:rPr>
      <w:rFonts w:ascii="Segoe UI" w:hAnsi="Segoe UI" w:cs="Segoe UI"/>
      <w:color w:val="000000"/>
      <w:sz w:val="18"/>
      <w:szCs w:val="18"/>
    </w:rPr>
  </w:style>
  <w:style w:type="character" w:customStyle="1" w:styleId="295pt">
    <w:name w:val="Основной текст (2) + 9;5 pt;Полужирный"/>
    <w:basedOn w:val="2"/>
    <w:rsid w:val="00E901D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0EF0"/>
    <w:rPr>
      <w:color w:val="000000"/>
    </w:rPr>
  </w:style>
  <w:style w:type="paragraph" w:styleId="ac">
    <w:name w:val="footer"/>
    <w:basedOn w:val="a"/>
    <w:link w:val="ad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EF0"/>
    <w:rPr>
      <w:color w:val="000000"/>
    </w:rPr>
  </w:style>
  <w:style w:type="table" w:styleId="ae">
    <w:name w:val="Table Grid"/>
    <w:basedOn w:val="a1"/>
    <w:uiPriority w:val="59"/>
    <w:rsid w:val="007B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A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1A5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0ptExact">
    <w:name w:val="Основной текст (2) + Trebuchet MS;10 pt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TrebuchetMS10ptExact0">
    <w:name w:val="Основной текст (2) + Trebuchet MS;10 pt;Полужирный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;Курсив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-1pt">
    <w:name w:val="Основной текст (3) + Не полужирный;Курсив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-1pt0">
    <w:name w:val="Основной текст (3) + Не полужирный;Курсив;Малые прописные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5">
    <w:name w:val="Заголовок №2 + Не полужирный"/>
    <w:basedOn w:val="2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C1A50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LucidaSansUnicode">
    <w:name w:val="Заголовок №1 + Lucida Sans Unicode"/>
    <w:basedOn w:val="1"/>
    <w:rsid w:val="00AC1A5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C1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C1A5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AC1A50"/>
    <w:pPr>
      <w:shd w:val="clear" w:color="auto" w:fill="FFFFFF"/>
      <w:spacing w:before="24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C1A5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rsid w:val="00AC1A5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10">
    <w:name w:val="Заголовок №1"/>
    <w:basedOn w:val="a"/>
    <w:link w:val="1"/>
    <w:rsid w:val="00AC1A50"/>
    <w:pPr>
      <w:shd w:val="clear" w:color="auto" w:fill="FFFFFF"/>
      <w:spacing w:before="300" w:line="0" w:lineRule="atLeast"/>
      <w:jc w:val="both"/>
      <w:outlineLvl w:val="0"/>
    </w:pPr>
    <w:rPr>
      <w:rFonts w:ascii="Impact" w:eastAsia="Impact" w:hAnsi="Impact" w:cs="Impact"/>
      <w:sz w:val="19"/>
      <w:szCs w:val="19"/>
    </w:rPr>
  </w:style>
  <w:style w:type="character" w:customStyle="1" w:styleId="27pt">
    <w:name w:val="Основной текст (2) + 7 pt;Полужирный"/>
    <w:basedOn w:val="2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6367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7636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67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4Exact">
    <w:name w:val="Основной текст (4) Exact"/>
    <w:basedOn w:val="a0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048D"/>
    <w:rPr>
      <w:color w:val="808080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C04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8F3"/>
    <w:rPr>
      <w:rFonts w:ascii="Segoe UI" w:hAnsi="Segoe UI" w:cs="Segoe UI"/>
      <w:color w:val="000000"/>
      <w:sz w:val="18"/>
      <w:szCs w:val="18"/>
    </w:rPr>
  </w:style>
  <w:style w:type="character" w:customStyle="1" w:styleId="295pt">
    <w:name w:val="Основной текст (2) + 9;5 pt;Полужирный"/>
    <w:basedOn w:val="2"/>
    <w:rsid w:val="00E901D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0EF0"/>
    <w:rPr>
      <w:color w:val="000000"/>
    </w:rPr>
  </w:style>
  <w:style w:type="paragraph" w:styleId="ac">
    <w:name w:val="footer"/>
    <w:basedOn w:val="a"/>
    <w:link w:val="ad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EF0"/>
    <w:rPr>
      <w:color w:val="000000"/>
    </w:rPr>
  </w:style>
  <w:style w:type="table" w:styleId="ae">
    <w:name w:val="Table Grid"/>
    <w:basedOn w:val="a1"/>
    <w:uiPriority w:val="59"/>
    <w:rsid w:val="007B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2603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vskib</dc:creator>
  <cp:lastModifiedBy>Джаркимбаев Нурислам</cp:lastModifiedBy>
  <cp:revision>2</cp:revision>
  <cp:lastPrinted>2019-01-09T06:44:00Z</cp:lastPrinted>
  <dcterms:created xsi:type="dcterms:W3CDTF">2021-02-26T09:45:00Z</dcterms:created>
  <dcterms:modified xsi:type="dcterms:W3CDTF">2021-02-26T09:45:00Z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1488395090</vt:i4>
  </property>
  <property fmtid="{D5CDD505-2E9C-101B-9397-08002B2CF9AE}" pid="3" name="_NewReviewCycle">
    <vt:lpwstr/>
  </property>
  <property fmtid="{D5CDD505-2E9C-101B-9397-08002B2CF9AE}" pid="4" name="_EmailSubject">
    <vt:lpwstr>договор на подписание по НСИ/Эллипс</vt:lpwstr>
  </property>
  <property fmtid="{D5CDD505-2E9C-101B-9397-08002B2CF9AE}" pid="5" name="_AuthorEmail">
    <vt:lpwstr>m.isabekova@arek.kz</vt:lpwstr>
  </property>
  <property fmtid="{D5CDD505-2E9C-101B-9397-08002B2CF9AE}" pid="6" name="_AuthorEmailDisplayName">
    <vt:lpwstr>Исабекова Мадина</vt:lpwstr>
  </property>
  <property fmtid="{D5CDD505-2E9C-101B-9397-08002B2CF9AE}" pid="7" name="_ReviewingToolsShownOnce">
    <vt:lpwstr/>
  </property>
</Properties>
</file>